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52"/>
          <w:szCs w:val="52"/>
          <w:lang w:val="en-US" w:eastAsia="zh-CN"/>
        </w:rPr>
      </w:pPr>
      <w:r>
        <w:rPr>
          <w:rFonts w:hint="eastAsia" w:asciiTheme="majorEastAsia" w:hAnsiTheme="majorEastAsia" w:eastAsiaTheme="majorEastAsia" w:cstheme="majorEastAsia"/>
          <w:b/>
          <w:bCs/>
          <w:sz w:val="52"/>
          <w:szCs w:val="52"/>
          <w:lang w:val="en-US" w:eastAsia="zh-CN"/>
        </w:rPr>
        <w:t>德钦县文化旅游活动管理中心简介</w:t>
      </w:r>
    </w:p>
    <w:p>
      <w:pPr>
        <w:jc w:val="center"/>
        <w:rPr>
          <w:rFonts w:hint="eastAsia" w:asciiTheme="majorEastAsia" w:hAnsiTheme="majorEastAsia" w:eastAsiaTheme="majorEastAsia" w:cstheme="majorEastAsia"/>
          <w:b/>
          <w:bCs/>
          <w:sz w:val="52"/>
          <w:szCs w:val="52"/>
          <w:lang w:val="en-US" w:eastAsia="zh-CN"/>
        </w:rPr>
      </w:pPr>
    </w:p>
    <w:p>
      <w:pPr>
        <w:ind w:firstLine="640"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德钦县文化旅游活动管理中心位于德钦县升平镇</w:t>
      </w:r>
      <w:bookmarkStart w:id="0" w:name="_GoBack"/>
      <w:bookmarkEnd w:id="0"/>
      <w:r>
        <w:rPr>
          <w:rFonts w:hint="eastAsia" w:asciiTheme="minorEastAsia" w:hAnsiTheme="minorEastAsia" w:eastAsiaTheme="minorEastAsia" w:cstheme="minorEastAsia"/>
          <w:sz w:val="32"/>
          <w:szCs w:val="32"/>
          <w:lang w:val="en-US" w:eastAsia="zh-CN"/>
        </w:rPr>
        <w:t>，成立于2007年，原德钦县歌舞团隶属于德钦县县政府管辖，与2013年更名为德钦县民族文化工作队，2020年3月新成立的德钦县文化旅游活动管理中心，原民族文化工作队人员调入德钦县文化旅游活动管理中心，单位类别为公益一类，人员编制由20名，现职人员为19人。德钦县文化旅游活动管理中心的主要职能是负责全县文化旅游活动管理相关工作。协调指导本县艺术展演、展览、旅游演艺推介及重大文艺旅游活动；管理全县性重大文艺活动；拟订本县音乐、舞蹈、戏曲、戏剧、美术等文艺事业发展规划和扶持政策并组织实施；推进文化领域的机制改革，负责艺术科研项目的申报和管理，指导艺术创作和生产，推动各门类艺术的发展。十多年来，文化旅游活动管理中心文化大篷车戏曲进乡村艺术实践中每年次数达到40余场次 ，以出色的创作和表演成就，卓越的艺术创新意识和独特的艺术品格成为迪庆具有民族特色的表演团体。多年来，文化旅游活动管理中心的领导和演员们以强烈的使命感和艺术追求，从民族艺术的土壤中摄取营养，创作出大量富有民族特色，绚丽多彩的民族歌舞节目，获得过各种奖项。在2007年创作的歌曲《边走边唱》收录于康巴大地专辑《耳环姑娘》</w:t>
      </w:r>
    </w:p>
    <w:p>
      <w:pPr>
        <w:ind w:firstLine="640"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2011年，为迪庆州新歌新舞展演创作歌曲《神奇的羊拉》、《月亮女孩》荣获歌曲创作“三等奖”。   </w:t>
      </w:r>
    </w:p>
    <w:p>
      <w:pPr>
        <w:ind w:firstLine="640"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2012年创作的歌曲《卡瓦格博的传说》荣获第二届迪庆州新歌新舞歌曲演唱“一等奖”。2017年于4月1日晚开展了德钦县迎州庆60周年系列活动之云南艺术学院走进“梅里”德钦县文艺人才培训成果汇报演出晚会。</w:t>
      </w:r>
    </w:p>
    <w:p>
      <w:pPr>
        <w:ind w:firstLine="320" w:firstLineChars="1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在2017</w:t>
      </w:r>
      <w:r>
        <w:rPr>
          <w:rFonts w:hint="eastAsia" w:asciiTheme="minorEastAsia" w:hAnsiTheme="minorEastAsia" w:eastAsiaTheme="minorEastAsia" w:cstheme="minorEastAsia"/>
          <w:b w:val="0"/>
          <w:i w:val="0"/>
          <w:caps w:val="0"/>
          <w:color w:val="3E3E3E"/>
          <w:spacing w:val="8"/>
          <w:sz w:val="32"/>
          <w:szCs w:val="32"/>
          <w:shd w:val="clear" w:fill="FFFFFF"/>
        </w:rPr>
        <w:t>年7月</w:t>
      </w:r>
      <w:r>
        <w:rPr>
          <w:rFonts w:hint="eastAsia" w:asciiTheme="minorEastAsia" w:hAnsiTheme="minorEastAsia" w:eastAsiaTheme="minorEastAsia" w:cstheme="minorEastAsia"/>
          <w:sz w:val="32"/>
          <w:szCs w:val="32"/>
          <w:lang w:val="en-US" w:eastAsia="zh-CN"/>
        </w:rPr>
        <w:t>首张丁建军</w:t>
      </w:r>
      <w:r>
        <w:rPr>
          <w:rFonts w:hint="eastAsia" w:asciiTheme="minorEastAsia" w:hAnsiTheme="minorEastAsia" w:eastAsiaTheme="minorEastAsia" w:cstheme="minorEastAsia"/>
          <w:b w:val="0"/>
          <w:i w:val="0"/>
          <w:caps w:val="0"/>
          <w:color w:val="3E3E3E"/>
          <w:spacing w:val="8"/>
          <w:sz w:val="32"/>
          <w:szCs w:val="32"/>
          <w:shd w:val="clear" w:fill="FFFFFF"/>
        </w:rPr>
        <w:t>发行于云南音像出版社的专辑《梅</w:t>
      </w:r>
      <w:r>
        <w:rPr>
          <w:rFonts w:hint="eastAsia" w:asciiTheme="minorEastAsia" w:hAnsiTheme="minorEastAsia" w:eastAsiaTheme="minorEastAsia" w:cstheme="minorEastAsia"/>
          <w:b w:val="0"/>
          <w:i w:val="0"/>
          <w:caps w:val="0"/>
          <w:color w:val="3E3E3E"/>
          <w:spacing w:val="8"/>
          <w:sz w:val="32"/>
          <w:szCs w:val="32"/>
          <w:shd w:val="clear" w:fill="FFFFFF"/>
          <w:lang w:eastAsia="zh-CN"/>
        </w:rPr>
        <w:t>里的呼唤</w:t>
      </w:r>
      <w:r>
        <w:rPr>
          <w:rFonts w:hint="eastAsia" w:asciiTheme="minorEastAsia" w:hAnsiTheme="minorEastAsia" w:eastAsiaTheme="minorEastAsia" w:cstheme="minorEastAsia"/>
          <w:b w:val="0"/>
          <w:i w:val="0"/>
          <w:caps w:val="0"/>
          <w:color w:val="3E3E3E"/>
          <w:spacing w:val="8"/>
          <w:sz w:val="32"/>
          <w:szCs w:val="32"/>
          <w:shd w:val="clear" w:fill="FFFFFF"/>
        </w:rPr>
        <w:t>》</w:t>
      </w:r>
      <w:r>
        <w:rPr>
          <w:rFonts w:hint="eastAsia" w:asciiTheme="minorEastAsia" w:hAnsiTheme="minorEastAsia" w:eastAsiaTheme="minorEastAsia" w:cstheme="minorEastAsia"/>
          <w:b w:val="0"/>
          <w:i w:val="0"/>
          <w:caps w:val="0"/>
          <w:color w:val="3E3E3E"/>
          <w:spacing w:val="8"/>
          <w:sz w:val="32"/>
          <w:szCs w:val="32"/>
          <w:shd w:val="clear" w:fill="FFFFFF"/>
          <w:lang w:eastAsia="zh-CN"/>
        </w:rPr>
        <w:t>。在此期间多次</w:t>
      </w:r>
      <w:r>
        <w:rPr>
          <w:rFonts w:hint="eastAsia" w:asciiTheme="minorEastAsia" w:hAnsiTheme="minorEastAsia" w:eastAsiaTheme="minorEastAsia" w:cstheme="minorEastAsia"/>
          <w:sz w:val="32"/>
          <w:szCs w:val="32"/>
          <w:lang w:val="en-US" w:eastAsia="zh-CN"/>
        </w:rPr>
        <w:t xml:space="preserve">参加西藏芒康 、第三届、四届、五届、六届茶马古道旅游文化艺术节、四川巴塘弦子之乡文化艺术节 。 </w:t>
      </w:r>
    </w:p>
    <w:p>
      <w:pPr>
        <w:widowControl w:val="0"/>
        <w:numPr>
          <w:ilvl w:val="0"/>
          <w:numId w:val="0"/>
        </w:numPr>
        <w:ind w:firstLine="640" w:firstLineChars="200"/>
        <w:jc w:val="both"/>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sz w:val="32"/>
          <w:szCs w:val="32"/>
          <w:lang w:eastAsia="zh-CN"/>
        </w:rPr>
        <w:t>在</w:t>
      </w:r>
      <w:r>
        <w:rPr>
          <w:rFonts w:hint="eastAsia" w:asciiTheme="minorEastAsia" w:hAnsiTheme="minorEastAsia" w:eastAsiaTheme="minorEastAsia" w:cstheme="minorEastAsia"/>
          <w:sz w:val="32"/>
          <w:szCs w:val="32"/>
          <w:lang w:val="en-US" w:eastAsia="zh-CN"/>
        </w:rPr>
        <w:t>2018年7月20日</w:t>
      </w:r>
      <w:r>
        <w:rPr>
          <w:rFonts w:hint="eastAsia" w:asciiTheme="minorEastAsia" w:hAnsiTheme="minorEastAsia" w:eastAsiaTheme="minorEastAsia" w:cstheme="minorEastAsia"/>
          <w:sz w:val="32"/>
          <w:szCs w:val="32"/>
        </w:rPr>
        <w:t>《梅里•呼唤》举办首届香格里拉“梅里雪山弦子艺术节”其中迎宾晚会演出活动</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展示德钦县的文化经济发展成果，弘扬深厚的民族情怀。抓住契机点，开展艺术节活动。丰富当地人民的精神文化，给家乡的父老乡亲们送来欢乐和文化食粮。借助歌曲、舞蹈等舞台表现形式，抓住观众心灵的情感点和情志点来触动他们的心灵，引发共鸣。</w:t>
      </w:r>
      <w:r>
        <w:rPr>
          <w:rFonts w:hint="eastAsia" w:asciiTheme="minorEastAsia" w:hAnsiTheme="minorEastAsia" w:eastAsiaTheme="minorEastAsia" w:cstheme="minorEastAsia"/>
          <w:b/>
          <w:bCs/>
          <w:color w:val="000000"/>
          <w:sz w:val="32"/>
          <w:szCs w:val="32"/>
        </w:rPr>
        <w:t> </w:t>
      </w:r>
    </w:p>
    <w:p>
      <w:pPr>
        <w:widowControl w:val="0"/>
        <w:numPr>
          <w:ilvl w:val="0"/>
          <w:numId w:val="0"/>
        </w:numPr>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val="0"/>
          <w:bCs w:val="0"/>
          <w:color w:val="000000"/>
          <w:sz w:val="32"/>
          <w:szCs w:val="32"/>
          <w:lang w:val="en-US" w:eastAsia="zh-CN"/>
        </w:rPr>
        <w:t>在2019年8月20日开展</w:t>
      </w:r>
      <w:r>
        <w:rPr>
          <w:rFonts w:hint="eastAsia" w:asciiTheme="minorEastAsia" w:hAnsiTheme="minorEastAsia" w:eastAsiaTheme="minorEastAsia" w:cstheme="minorEastAsia"/>
          <w:b w:val="0"/>
          <w:bCs w:val="0"/>
          <w:sz w:val="32"/>
          <w:szCs w:val="32"/>
          <w:lang w:eastAsia="zh-CN"/>
        </w:rPr>
        <w:t>第二届香格里拉梅里雪山弦子艺术节——颁奖歌舞晚会《梅里</w:t>
      </w:r>
      <w:r>
        <w:rPr>
          <w:rFonts w:hint="eastAsia" w:asciiTheme="minorEastAsia" w:hAnsiTheme="minorEastAsia" w:eastAsiaTheme="minorEastAsia" w:cstheme="minorEastAsia"/>
          <w:b w:val="0"/>
          <w:bCs w:val="0"/>
          <w:sz w:val="32"/>
          <w:szCs w:val="32"/>
          <w:lang w:val="en-US" w:eastAsia="zh-CN"/>
        </w:rPr>
        <w:t>·故事</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sz w:val="32"/>
          <w:szCs w:val="32"/>
          <w:lang w:val="en-US" w:eastAsia="zh-CN"/>
        </w:rPr>
        <w:t>以德钦最具特色的歌舞形式，充分展现古老的德钦民间歌舞及非物质文化遗产，这些绚丽多彩的文化蕴含着德钦民族文化精神和创作智慧，彰显着德钦文明和民族旗帜，体现德钦各民族卓越的创造力和生活情趣，人民辛勤生产、劳作，收获了幸福，收获了新的希望，这些都是德钦最宝贵、最美好的往事。</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在2020年我文化旅游活动管理中心通过对民间《拖顶酒歌》的收集整理，创作改编，对本地“拖顶酒歌”着重打造一个集传承与易于流传一体的原生态酒歌专辑，在建党100周年之际</w:t>
      </w:r>
      <w:r>
        <w:rPr>
          <w:rFonts w:hint="eastAsia" w:asciiTheme="minorEastAsia" w:hAnsiTheme="minorEastAsia" w:eastAsiaTheme="minorEastAsia" w:cstheme="minorEastAsia"/>
          <w:sz w:val="32"/>
          <w:szCs w:val="32"/>
          <w:lang w:val="en-US" w:eastAsia="zh-CN"/>
        </w:rPr>
        <w:t>，为进一步加强“拖顶酒歌”的保护与传承，我民族文化工作队为弘扬民族民间优秀文化，打造民族传统文化品牌，制作完成《拖顶酒歌》专辑。</w:t>
      </w:r>
    </w:p>
    <w:p>
      <w:pPr>
        <w:pStyle w:val="4"/>
        <w:widowControl/>
        <w:spacing w:before="0" w:beforeAutospacing="0" w:after="0" w:afterAutospacing="0" w:line="640" w:lineRule="exact"/>
        <w:jc w:val="both"/>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color w:val="000000"/>
          <w:sz w:val="44"/>
          <w:szCs w:val="44"/>
        </w:rPr>
        <w:t>                 </w:t>
      </w:r>
    </w:p>
    <w:p>
      <w:pPr>
        <w:pStyle w:val="2"/>
        <w:bidi w:val="0"/>
        <w:rPr>
          <w:rFonts w:hint="eastAsia"/>
          <w:lang w:val="en-US" w:eastAsia="zh-CN"/>
        </w:rPr>
      </w:pPr>
      <w:r>
        <w:rPr>
          <w:rFonts w:hint="eastAsia"/>
          <w:lang w:val="en-US" w:eastAsia="zh-CN"/>
        </w:rPr>
        <w:t xml:space="preserve">        </w:t>
      </w:r>
    </w:p>
    <w:p>
      <w:pPr>
        <w:ind w:firstLine="560" w:firstLineChars="200"/>
        <w:jc w:val="left"/>
        <w:rPr>
          <w:rFonts w:hint="eastAsia"/>
          <w:sz w:val="28"/>
          <w:szCs w:val="28"/>
          <w:lang w:val="en-US" w:eastAsia="zh-CN"/>
        </w:rPr>
      </w:pPr>
      <w:r>
        <w:rPr>
          <w:rFonts w:hint="eastAsia"/>
          <w:sz w:val="28"/>
          <w:szCs w:val="28"/>
          <w:lang w:val="en-US" w:eastAsia="zh-CN"/>
        </w:rPr>
        <w:t xml:space="preserve">                                </w:t>
      </w:r>
    </w:p>
    <w:p>
      <w:pPr>
        <w:ind w:firstLine="560" w:firstLineChars="200"/>
        <w:jc w:val="left"/>
        <w:rPr>
          <w:rFonts w:hint="eastAsia"/>
          <w:sz w:val="28"/>
          <w:szCs w:val="28"/>
          <w:lang w:val="en-US" w:eastAsia="zh-CN"/>
        </w:rPr>
      </w:pPr>
      <w:r>
        <w:rPr>
          <w:rFonts w:hint="eastAsia"/>
          <w:sz w:val="28"/>
          <w:szCs w:val="28"/>
          <w:lang w:val="en-US" w:eastAsia="zh-CN"/>
        </w:rPr>
        <w:t xml:space="preserve">                                 </w:t>
      </w:r>
    </w:p>
    <w:p>
      <w:pPr>
        <w:ind w:firstLine="560" w:firstLineChars="200"/>
        <w:jc w:val="left"/>
        <w:rPr>
          <w:rFonts w:hint="eastAsia"/>
          <w:sz w:val="28"/>
          <w:szCs w:val="28"/>
          <w:lang w:val="en-US" w:eastAsia="zh-CN"/>
        </w:rPr>
      </w:pPr>
    </w:p>
    <w:p>
      <w:pPr>
        <w:ind w:firstLine="560" w:firstLineChars="200"/>
        <w:jc w:val="left"/>
        <w:rPr>
          <w:rFonts w:hint="eastAsia"/>
          <w:sz w:val="28"/>
          <w:szCs w:val="28"/>
          <w:lang w:val="en-US" w:eastAsia="zh-CN"/>
        </w:rPr>
      </w:pPr>
    </w:p>
    <w:p>
      <w:pPr>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64093"/>
    <w:rsid w:val="21185142"/>
    <w:rsid w:val="2233027D"/>
    <w:rsid w:val="4B6067D6"/>
    <w:rsid w:val="62564093"/>
    <w:rsid w:val="663817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22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2019-05-09T08:53:00Z</dcterms:created>
  <dc:creator>Administrator</dc:creator>
  <cp:lastModifiedBy>ཚེ་རིང་།`Hu®</cp:lastModifiedBy>
  <dcterms:modified xsi:type="dcterms:W3CDTF">2020-12-31T01:37:17Z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