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704" w:rsidRDefault="001C4B2B">
      <w:pPr>
        <w:rPr>
          <w:rFonts w:ascii="????_GBK" w:eastAsia="Times New Roman"/>
        </w:rPr>
      </w:pPr>
      <w:r w:rsidRPr="001C4B2B">
        <w:rPr>
          <w:rFonts w:ascii="????_GBK" w:eastAsia="Times New Roma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39.5pt;height:51.75pt" fillcolor="red" strokecolor="red">
            <v:textpath style="font-family:&quot;方正小标宋_GBK&quot;" trim="t" fitpath="t" string="德钦县住房和城乡建设局"/>
          </v:shape>
        </w:pict>
      </w:r>
    </w:p>
    <w:p w:rsidR="00D27704" w:rsidRDefault="00D27704">
      <w:pPr>
        <w:rPr>
          <w:rFonts w:ascii="????_GBK" w:eastAsia="Times New Roman"/>
        </w:rPr>
      </w:pPr>
    </w:p>
    <w:p w:rsidR="00D27704" w:rsidRDefault="00D27704">
      <w:pPr>
        <w:jc w:val="center"/>
        <w:rPr>
          <w:rFonts w:ascii="仿宋_GB2312" w:eastAsia="仿宋_GB2312"/>
          <w:b/>
          <w:color w:val="FF0000"/>
          <w:sz w:val="96"/>
          <w:szCs w:val="84"/>
        </w:rPr>
      </w:pPr>
      <w:r>
        <w:rPr>
          <w:rFonts w:ascii="仿宋_GB2312" w:eastAsia="仿宋_GB2312" w:hint="eastAsia"/>
          <w:b/>
          <w:color w:val="FF0000"/>
          <w:sz w:val="96"/>
          <w:szCs w:val="84"/>
        </w:rPr>
        <w:t>简</w:t>
      </w:r>
      <w:r>
        <w:rPr>
          <w:rFonts w:ascii="仿宋_GB2312" w:eastAsia="仿宋_GB2312"/>
          <w:b/>
          <w:color w:val="FF0000"/>
          <w:sz w:val="96"/>
          <w:szCs w:val="84"/>
        </w:rPr>
        <w:t xml:space="preserve">   </w:t>
      </w:r>
      <w:r>
        <w:rPr>
          <w:rFonts w:ascii="仿宋_GB2312" w:eastAsia="仿宋_GB2312" w:hint="eastAsia"/>
          <w:b/>
          <w:color w:val="FF0000"/>
          <w:sz w:val="96"/>
          <w:szCs w:val="84"/>
        </w:rPr>
        <w:t>报</w:t>
      </w:r>
    </w:p>
    <w:p w:rsidR="00D27704" w:rsidRDefault="00D27704">
      <w:pPr>
        <w:widowControl/>
        <w:spacing w:line="299" w:lineRule="atLeast"/>
        <w:jc w:val="center"/>
        <w:rPr>
          <w:rFonts w:hAnsi="宋体" w:cs="宋体"/>
          <w:b/>
          <w:kern w:val="0"/>
          <w:sz w:val="32"/>
          <w:szCs w:val="32"/>
        </w:rPr>
      </w:pPr>
      <w:r>
        <w:rPr>
          <w:rFonts w:hAnsi="宋体" w:cs="宋体" w:hint="eastAsia"/>
          <w:b/>
          <w:kern w:val="0"/>
          <w:sz w:val="32"/>
          <w:szCs w:val="32"/>
        </w:rPr>
        <w:t>第</w:t>
      </w:r>
      <w:r w:rsidR="00417869">
        <w:rPr>
          <w:rFonts w:hAnsi="宋体" w:cs="宋体" w:hint="eastAsia"/>
          <w:b/>
          <w:kern w:val="0"/>
          <w:sz w:val="32"/>
          <w:szCs w:val="32"/>
        </w:rPr>
        <w:t>九</w:t>
      </w:r>
      <w:r>
        <w:rPr>
          <w:rFonts w:hAnsi="宋体" w:cs="宋体" w:hint="eastAsia"/>
          <w:b/>
          <w:kern w:val="0"/>
          <w:sz w:val="32"/>
          <w:szCs w:val="32"/>
        </w:rPr>
        <w:t>期</w:t>
      </w:r>
    </w:p>
    <w:p w:rsidR="00D27704" w:rsidRDefault="001C4B2B">
      <w:pPr>
        <w:widowControl/>
        <w:spacing w:line="299" w:lineRule="atLeast"/>
        <w:rPr>
          <w:rStyle w:val="a4"/>
          <w:rFonts w:ascii="方正小标宋_GBK" w:eastAsia="方正小标宋_GBK" w:hAnsi="方正小标宋_GBK" w:cs="方正小标宋_GBK"/>
          <w:color w:val="333333"/>
          <w:sz w:val="44"/>
          <w:szCs w:val="44"/>
          <w:shd w:val="clear" w:color="auto" w:fill="FFFFFF"/>
        </w:rPr>
      </w:pPr>
      <w:r w:rsidRPr="001C4B2B">
        <w:rPr>
          <w:noProof/>
        </w:rPr>
        <w:pict>
          <v:line id="_x0000_s1026" style="position:absolute;left:0;text-align:left;z-index:251655680" from="-11.6pt,30.35pt" to="438.4pt,30.35pt" strokecolor="red" strokeweight="2.5pt"/>
        </w:pict>
      </w:r>
      <w:r w:rsidR="00D27704">
        <w:rPr>
          <w:rFonts w:ascii="仿宋" w:eastAsia="仿宋" w:hAnsi="仿宋" w:cs="仿宋" w:hint="eastAsia"/>
          <w:kern w:val="0"/>
          <w:sz w:val="32"/>
          <w:szCs w:val="32"/>
        </w:rPr>
        <w:t>德钦县住房和城乡建设局</w:t>
      </w:r>
      <w:r w:rsidR="00D27704">
        <w:rPr>
          <w:rFonts w:ascii="仿宋" w:eastAsia="仿宋" w:hAnsi="仿宋" w:cs="仿宋"/>
          <w:kern w:val="0"/>
          <w:sz w:val="32"/>
          <w:szCs w:val="32"/>
        </w:rPr>
        <w:t xml:space="preserve">               201</w:t>
      </w:r>
      <w:r w:rsidR="009F6284">
        <w:rPr>
          <w:rFonts w:ascii="仿宋" w:eastAsia="仿宋" w:hAnsi="仿宋" w:cs="仿宋" w:hint="eastAsia"/>
          <w:kern w:val="0"/>
          <w:sz w:val="32"/>
          <w:szCs w:val="32"/>
        </w:rPr>
        <w:t>9</w:t>
      </w:r>
      <w:r w:rsidR="00D27704">
        <w:rPr>
          <w:rFonts w:ascii="仿宋" w:eastAsia="仿宋" w:hAnsi="仿宋" w:cs="仿宋" w:hint="eastAsia"/>
          <w:kern w:val="0"/>
          <w:sz w:val="32"/>
          <w:szCs w:val="32"/>
        </w:rPr>
        <w:t>年</w:t>
      </w:r>
      <w:r w:rsidR="00417869">
        <w:rPr>
          <w:rFonts w:ascii="仿宋" w:eastAsia="仿宋" w:hAnsi="仿宋" w:cs="仿宋" w:hint="eastAsia"/>
          <w:kern w:val="0"/>
          <w:sz w:val="32"/>
          <w:szCs w:val="32"/>
        </w:rPr>
        <w:t>6</w:t>
      </w:r>
      <w:r w:rsidR="00D27704">
        <w:rPr>
          <w:rFonts w:ascii="仿宋" w:eastAsia="仿宋" w:hAnsi="仿宋" w:cs="仿宋" w:hint="eastAsia"/>
          <w:kern w:val="0"/>
          <w:sz w:val="32"/>
          <w:szCs w:val="32"/>
        </w:rPr>
        <w:t>月</w:t>
      </w:r>
      <w:r w:rsidR="00417869">
        <w:rPr>
          <w:rFonts w:ascii="仿宋" w:eastAsia="仿宋" w:hAnsi="仿宋" w:cs="仿宋" w:hint="eastAsia"/>
          <w:kern w:val="0"/>
          <w:sz w:val="32"/>
          <w:szCs w:val="32"/>
        </w:rPr>
        <w:t>20</w:t>
      </w:r>
      <w:r w:rsidR="00D27704">
        <w:rPr>
          <w:rFonts w:ascii="仿宋" w:eastAsia="仿宋" w:hAnsi="仿宋" w:cs="仿宋" w:hint="eastAsia"/>
          <w:kern w:val="0"/>
          <w:sz w:val="32"/>
          <w:szCs w:val="32"/>
        </w:rPr>
        <w:t>日</w:t>
      </w:r>
    </w:p>
    <w:p w:rsidR="00417869" w:rsidRDefault="00417869" w:rsidP="00417869">
      <w:pPr>
        <w:jc w:val="center"/>
        <w:rPr>
          <w:rFonts w:ascii="方正小标宋_GBK" w:eastAsia="方正小标宋_GBK" w:hint="eastAsia"/>
          <w:b/>
          <w:sz w:val="44"/>
          <w:szCs w:val="44"/>
        </w:rPr>
      </w:pPr>
      <w:r>
        <w:rPr>
          <w:rFonts w:ascii="方正小标宋_GBK" w:eastAsia="方正小标宋_GBK" w:hint="eastAsia"/>
          <w:b/>
          <w:sz w:val="44"/>
          <w:szCs w:val="44"/>
        </w:rPr>
        <w:t>2019年德钦县住房和城乡建设局开展建筑施工领域安全生产宣传活动</w:t>
      </w:r>
    </w:p>
    <w:p w:rsidR="00417869" w:rsidRPr="00417869" w:rsidRDefault="00417869" w:rsidP="00417869">
      <w:pPr>
        <w:ind w:firstLineChars="300" w:firstLine="964"/>
        <w:rPr>
          <w:rFonts w:ascii="方正小标宋_GBK" w:eastAsia="方正小标宋_GBK" w:hint="eastAsia"/>
          <w:b/>
          <w:sz w:val="32"/>
          <w:szCs w:val="32"/>
        </w:rPr>
      </w:pPr>
    </w:p>
    <w:p w:rsidR="00417869" w:rsidRPr="00417869" w:rsidRDefault="00417869" w:rsidP="00417869">
      <w:pPr>
        <w:ind w:firstLineChars="200" w:firstLine="640"/>
        <w:rPr>
          <w:rFonts w:ascii="方正仿宋_GBK" w:eastAsia="方正仿宋_GBK" w:hint="eastAsia"/>
          <w:sz w:val="32"/>
          <w:szCs w:val="32"/>
        </w:rPr>
      </w:pPr>
      <w:r w:rsidRPr="00417869">
        <w:rPr>
          <w:rFonts w:ascii="方正仿宋_GBK" w:eastAsia="方正仿宋_GBK" w:hint="eastAsia"/>
          <w:noProof/>
          <w:sz w:val="32"/>
          <w:szCs w:val="32"/>
        </w:rPr>
        <w:drawing>
          <wp:anchor distT="0" distB="0" distL="114300" distR="114300" simplePos="0" relativeHeight="251660288" behindDoc="1" locked="0" layoutInCell="1" allowOverlap="1">
            <wp:simplePos x="0" y="0"/>
            <wp:positionH relativeFrom="column">
              <wp:posOffset>0</wp:posOffset>
            </wp:positionH>
            <wp:positionV relativeFrom="paragraph">
              <wp:posOffset>1101090</wp:posOffset>
            </wp:positionV>
            <wp:extent cx="3731895" cy="2647950"/>
            <wp:effectExtent l="19050" t="0" r="1905" b="0"/>
            <wp:wrapTight wrapText="bothSides">
              <wp:wrapPolygon edited="0">
                <wp:start x="-110" y="0"/>
                <wp:lineTo x="-110" y="21445"/>
                <wp:lineTo x="21611" y="21445"/>
                <wp:lineTo x="21611" y="0"/>
                <wp:lineTo x="-110" y="0"/>
              </wp:wrapPolygon>
            </wp:wrapTight>
            <wp:docPr id="9" name="图片 29" descr="29b4020793fdfbd453b1f6b480c97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descr="29b4020793fdfbd453b1f6b480c977a"/>
                    <pic:cNvPicPr>
                      <a:picLocks noChangeAspect="1" noChangeArrowheads="1"/>
                    </pic:cNvPicPr>
                  </pic:nvPicPr>
                  <pic:blipFill>
                    <a:blip r:embed="rId6"/>
                    <a:srcRect/>
                    <a:stretch>
                      <a:fillRect/>
                    </a:stretch>
                  </pic:blipFill>
                  <pic:spPr bwMode="auto">
                    <a:xfrm>
                      <a:off x="0" y="0"/>
                      <a:ext cx="3731895" cy="2647950"/>
                    </a:xfrm>
                    <a:prstGeom prst="rect">
                      <a:avLst/>
                    </a:prstGeom>
                    <a:noFill/>
                    <a:ln w="9525">
                      <a:noFill/>
                      <a:miter lim="800000"/>
                      <a:headEnd/>
                      <a:tailEnd/>
                    </a:ln>
                  </pic:spPr>
                </pic:pic>
              </a:graphicData>
            </a:graphic>
          </wp:anchor>
        </w:drawing>
      </w:r>
      <w:r w:rsidRPr="00417869">
        <w:rPr>
          <w:rFonts w:ascii="方正仿宋_GBK" w:eastAsia="方正仿宋_GBK" w:hint="eastAsia"/>
          <w:sz w:val="32"/>
          <w:szCs w:val="32"/>
        </w:rPr>
        <w:t>为进一步加强我县建筑施工领域安全生产工作，杜绝安全恶性事故在我县发生，防患于未然，确保人民群众生命财产安全。德钦县住建局于2019年6月20日，根据德钦县安全生产委员会印发《德钦县2019年度“安全生产宣传咨询日”活动实施方案》的通知要求，在德钦县温商财富广场召集德钦</w:t>
      </w:r>
      <w:r w:rsidRPr="00417869">
        <w:rPr>
          <w:rFonts w:ascii="方正仿宋_GBK" w:eastAsia="方正仿宋_GBK" w:hint="eastAsia"/>
          <w:sz w:val="32"/>
          <w:szCs w:val="32"/>
        </w:rPr>
        <w:lastRenderedPageBreak/>
        <w:t>县范围内的各施工项目部、监理部及各建筑施工人员开展安全生产月宣传和咨询活动，为做好此次安全生产宣传活动，我局认真做好相应宣传活动的准备，安排人员、安全生产宣传材料、物品、布标等，号召全县建筑施工人员参与建筑行业安全施工作业的潮流中，共同为我县建筑领域的质量与安全生产努力，促进全县建筑安全生产形势的持续稳定好转，推动全县建设工程质量安全工作再上新台阶。</w:t>
      </w:r>
    </w:p>
    <w:p w:rsidR="00417869" w:rsidRPr="00417869" w:rsidRDefault="00417869" w:rsidP="00417869">
      <w:pPr>
        <w:ind w:firstLineChars="200" w:firstLine="640"/>
        <w:rPr>
          <w:rFonts w:ascii="方正仿宋_GBK" w:eastAsia="方正仿宋_GBK" w:hint="eastAsia"/>
          <w:sz w:val="32"/>
          <w:szCs w:val="32"/>
        </w:rPr>
      </w:pPr>
      <w:r w:rsidRPr="00417869">
        <w:rPr>
          <w:rFonts w:ascii="方正仿宋_GBK" w:eastAsia="方正仿宋_GBK" w:hint="eastAsia"/>
          <w:noProof/>
          <w:sz w:val="32"/>
          <w:szCs w:val="32"/>
        </w:rPr>
        <w:drawing>
          <wp:anchor distT="0" distB="0" distL="114300" distR="114300" simplePos="0" relativeHeight="251661312" behindDoc="1" locked="0" layoutInCell="1" allowOverlap="1">
            <wp:simplePos x="0" y="0"/>
            <wp:positionH relativeFrom="column">
              <wp:posOffset>85725</wp:posOffset>
            </wp:positionH>
            <wp:positionV relativeFrom="paragraph">
              <wp:posOffset>1087755</wp:posOffset>
            </wp:positionV>
            <wp:extent cx="4124325" cy="3086100"/>
            <wp:effectExtent l="19050" t="0" r="9525" b="0"/>
            <wp:wrapTight wrapText="bothSides">
              <wp:wrapPolygon edited="0">
                <wp:start x="-100" y="0"/>
                <wp:lineTo x="-100" y="21467"/>
                <wp:lineTo x="21650" y="21467"/>
                <wp:lineTo x="21650" y="0"/>
                <wp:lineTo x="-100" y="0"/>
              </wp:wrapPolygon>
            </wp:wrapTight>
            <wp:docPr id="10" name="图片 34" descr="2be91cad5ef6d2a12693f84b98865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descr="2be91cad5ef6d2a12693f84b98865c5"/>
                    <pic:cNvPicPr>
                      <a:picLocks noChangeAspect="1" noChangeArrowheads="1"/>
                    </pic:cNvPicPr>
                  </pic:nvPicPr>
                  <pic:blipFill>
                    <a:blip r:embed="rId7"/>
                    <a:srcRect/>
                    <a:stretch>
                      <a:fillRect/>
                    </a:stretch>
                  </pic:blipFill>
                  <pic:spPr bwMode="auto">
                    <a:xfrm>
                      <a:off x="0" y="0"/>
                      <a:ext cx="4124325" cy="3086100"/>
                    </a:xfrm>
                    <a:prstGeom prst="rect">
                      <a:avLst/>
                    </a:prstGeom>
                    <a:noFill/>
                    <a:ln w="9525">
                      <a:noFill/>
                      <a:miter lim="800000"/>
                      <a:headEnd/>
                      <a:tailEnd/>
                    </a:ln>
                  </pic:spPr>
                </pic:pic>
              </a:graphicData>
            </a:graphic>
          </wp:anchor>
        </w:drawing>
      </w:r>
      <w:r w:rsidRPr="00417869">
        <w:rPr>
          <w:rFonts w:ascii="方正仿宋_GBK" w:eastAsia="方正仿宋_GBK" w:hint="eastAsia"/>
          <w:sz w:val="32"/>
          <w:szCs w:val="32"/>
        </w:rPr>
        <w:t>在安全生产宣传现场，我局工作人员发放建筑施工人员安全常识读本，并要求各建筑施工人员认真学习安全生产读本等相关材料，教育引导广大建筑施工人员增强安全生产工作的主动性和自觉性。各施工项目部要立即行动起来，采取有效措施迅速落实到每个工程，认真做好班前安全教育工作，各施工项目负责人要切实负起第一位的责任，迅速组织开展全面、细致的自查自纠。对于存在问题及时加以整改落实。</w:t>
      </w:r>
    </w:p>
    <w:p w:rsidR="00417869" w:rsidRPr="00417869" w:rsidRDefault="00417869" w:rsidP="00417869">
      <w:pPr>
        <w:ind w:firstLineChars="200" w:firstLine="640"/>
        <w:rPr>
          <w:rFonts w:ascii="方正仿宋_GBK" w:eastAsia="方正仿宋_GBK" w:hint="eastAsia"/>
          <w:sz w:val="32"/>
          <w:szCs w:val="32"/>
        </w:rPr>
      </w:pPr>
      <w:r w:rsidRPr="00417869">
        <w:rPr>
          <w:rFonts w:ascii="方正仿宋_GBK" w:eastAsia="方正仿宋_GBK" w:hint="eastAsia"/>
          <w:noProof/>
          <w:sz w:val="32"/>
          <w:szCs w:val="32"/>
        </w:rPr>
        <w:drawing>
          <wp:anchor distT="0" distB="0" distL="114300" distR="114300" simplePos="0" relativeHeight="251662336" behindDoc="1" locked="0" layoutInCell="1" allowOverlap="1">
            <wp:simplePos x="0" y="0"/>
            <wp:positionH relativeFrom="column">
              <wp:posOffset>0</wp:posOffset>
            </wp:positionH>
            <wp:positionV relativeFrom="paragraph">
              <wp:posOffset>546735</wp:posOffset>
            </wp:positionV>
            <wp:extent cx="4057650" cy="2819400"/>
            <wp:effectExtent l="19050" t="0" r="0" b="0"/>
            <wp:wrapTight wrapText="bothSides">
              <wp:wrapPolygon edited="0">
                <wp:start x="-101" y="0"/>
                <wp:lineTo x="-101" y="21454"/>
                <wp:lineTo x="21600" y="21454"/>
                <wp:lineTo x="21600" y="0"/>
                <wp:lineTo x="-101" y="0"/>
              </wp:wrapPolygon>
            </wp:wrapTight>
            <wp:docPr id="11" name="图片 35" descr="364b8fb81b08d5b37848b82b9824f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descr="364b8fb81b08d5b37848b82b9824f15"/>
                    <pic:cNvPicPr>
                      <a:picLocks noChangeAspect="1" noChangeArrowheads="1"/>
                    </pic:cNvPicPr>
                  </pic:nvPicPr>
                  <pic:blipFill>
                    <a:blip r:embed="rId8"/>
                    <a:srcRect/>
                    <a:stretch>
                      <a:fillRect/>
                    </a:stretch>
                  </pic:blipFill>
                  <pic:spPr bwMode="auto">
                    <a:xfrm>
                      <a:off x="0" y="0"/>
                      <a:ext cx="4057650" cy="2819400"/>
                    </a:xfrm>
                    <a:prstGeom prst="rect">
                      <a:avLst/>
                    </a:prstGeom>
                    <a:noFill/>
                    <a:ln w="9525">
                      <a:noFill/>
                      <a:miter lim="800000"/>
                      <a:headEnd/>
                      <a:tailEnd/>
                    </a:ln>
                  </pic:spPr>
                </pic:pic>
              </a:graphicData>
            </a:graphic>
          </wp:anchor>
        </w:drawing>
      </w:r>
      <w:r w:rsidRPr="00417869">
        <w:rPr>
          <w:rFonts w:ascii="方正仿宋_GBK" w:eastAsia="方正仿宋_GBK" w:hint="eastAsia"/>
          <w:sz w:val="32"/>
          <w:szCs w:val="32"/>
        </w:rPr>
        <w:t>最后，德钦县安全生产委员会有关领导提出建筑工程质量安全关系到国民经济的长远利益和人民的生命财产安全，房屋建筑工程的质量和安全是广大人民普遍关心的问题，在房屋建筑工程建设中出现的安全问题绝不容忽视，要认真探究原因，充分认识其危害性，采取相应的对策和措施进行行之有效地治理，从根本上消除安全问题。</w:t>
      </w:r>
    </w:p>
    <w:p w:rsidR="006C409A" w:rsidRDefault="006C409A" w:rsidP="006C409A">
      <w:pPr>
        <w:spacing w:line="240" w:lineRule="atLeast"/>
        <w:ind w:firstLineChars="200" w:firstLine="640"/>
        <w:jc w:val="left"/>
        <w:rPr>
          <w:rStyle w:val="a4"/>
          <w:rFonts w:ascii="方正仿宋_GBK" w:eastAsia="方正仿宋_GBK" w:hAnsi="仿宋_GB2312" w:cs="仿宋_GB2312" w:hint="eastAsia"/>
          <w:b w:val="0"/>
          <w:color w:val="333333"/>
          <w:sz w:val="32"/>
          <w:szCs w:val="32"/>
          <w:shd w:val="clear" w:color="auto" w:fill="FFFFFF"/>
        </w:rPr>
      </w:pPr>
    </w:p>
    <w:p w:rsidR="00417869" w:rsidRDefault="00417869" w:rsidP="006C409A">
      <w:pPr>
        <w:spacing w:line="240" w:lineRule="atLeast"/>
        <w:ind w:firstLineChars="200" w:firstLine="640"/>
        <w:jc w:val="left"/>
        <w:rPr>
          <w:rStyle w:val="a4"/>
          <w:rFonts w:ascii="方正仿宋_GBK" w:eastAsia="方正仿宋_GBK" w:hAnsi="仿宋_GB2312" w:cs="仿宋_GB2312" w:hint="eastAsia"/>
          <w:b w:val="0"/>
          <w:color w:val="333333"/>
          <w:sz w:val="32"/>
          <w:szCs w:val="32"/>
          <w:shd w:val="clear" w:color="auto" w:fill="FFFFFF"/>
        </w:rPr>
      </w:pPr>
    </w:p>
    <w:p w:rsidR="00417869" w:rsidRPr="00417869" w:rsidRDefault="00417869" w:rsidP="006C409A">
      <w:pPr>
        <w:spacing w:line="240" w:lineRule="atLeast"/>
        <w:ind w:firstLineChars="200" w:firstLine="640"/>
        <w:jc w:val="left"/>
        <w:rPr>
          <w:rStyle w:val="a4"/>
          <w:rFonts w:ascii="方正仿宋_GBK" w:eastAsia="方正仿宋_GBK" w:hAnsi="仿宋_GB2312" w:cs="仿宋_GB2312" w:hint="eastAsia"/>
          <w:b w:val="0"/>
          <w:color w:val="333333"/>
          <w:sz w:val="32"/>
          <w:szCs w:val="32"/>
          <w:shd w:val="clear" w:color="auto" w:fill="FFFFFF"/>
        </w:rPr>
      </w:pPr>
    </w:p>
    <w:p w:rsidR="005F2776" w:rsidRPr="00417869" w:rsidRDefault="005F2776" w:rsidP="006C409A">
      <w:pPr>
        <w:spacing w:line="240" w:lineRule="atLeast"/>
        <w:ind w:firstLineChars="200" w:firstLine="640"/>
        <w:jc w:val="left"/>
        <w:rPr>
          <w:rStyle w:val="a4"/>
          <w:rFonts w:ascii="方正仿宋_GBK" w:eastAsia="方正仿宋_GBK" w:hAnsi="仿宋_GB2312" w:cs="仿宋_GB2312" w:hint="eastAsia"/>
          <w:b w:val="0"/>
          <w:color w:val="333333"/>
          <w:sz w:val="32"/>
          <w:szCs w:val="32"/>
          <w:shd w:val="clear" w:color="auto" w:fill="FFFFFF"/>
        </w:rPr>
      </w:pPr>
    </w:p>
    <w:p w:rsidR="005F2776" w:rsidRDefault="005F2776" w:rsidP="006C409A">
      <w:pPr>
        <w:spacing w:line="240" w:lineRule="atLeast"/>
        <w:ind w:firstLineChars="200" w:firstLine="640"/>
        <w:jc w:val="left"/>
        <w:rPr>
          <w:rStyle w:val="a4"/>
          <w:rFonts w:ascii="方正仿宋_GBK" w:eastAsia="方正仿宋_GBK" w:hAnsi="仿宋_GB2312" w:cs="仿宋_GB2312"/>
          <w:b w:val="0"/>
          <w:color w:val="333333"/>
          <w:sz w:val="32"/>
          <w:szCs w:val="32"/>
          <w:shd w:val="clear" w:color="auto" w:fill="FFFFFF"/>
        </w:rPr>
      </w:pPr>
    </w:p>
    <w:p w:rsidR="005F2776" w:rsidRPr="006C409A" w:rsidRDefault="005F2776" w:rsidP="006C409A">
      <w:pPr>
        <w:spacing w:line="240" w:lineRule="atLeast"/>
        <w:ind w:firstLineChars="200" w:firstLine="640"/>
        <w:jc w:val="left"/>
        <w:rPr>
          <w:rStyle w:val="a4"/>
          <w:rFonts w:ascii="方正仿宋_GBK" w:eastAsia="方正仿宋_GBK" w:hAnsi="仿宋_GB2312" w:cs="仿宋_GB2312"/>
          <w:b w:val="0"/>
          <w:color w:val="333333"/>
          <w:sz w:val="32"/>
          <w:szCs w:val="32"/>
          <w:shd w:val="clear" w:color="auto" w:fill="FFFFFF"/>
        </w:rPr>
      </w:pPr>
    </w:p>
    <w:p w:rsidR="00D27704" w:rsidRPr="006C409A" w:rsidRDefault="00D27704" w:rsidP="006C409A">
      <w:pPr>
        <w:spacing w:line="240" w:lineRule="atLeast"/>
        <w:ind w:firstLineChars="200" w:firstLine="640"/>
        <w:jc w:val="left"/>
        <w:rPr>
          <w:rStyle w:val="a4"/>
          <w:rFonts w:ascii="方正仿宋_GBK" w:eastAsia="方正仿宋_GBK" w:hAnsi="仿宋_GB2312" w:cs="仿宋_GB2312"/>
          <w:b w:val="0"/>
          <w:color w:val="333333"/>
          <w:sz w:val="32"/>
          <w:szCs w:val="32"/>
          <w:shd w:val="clear" w:color="auto" w:fill="FFFFFF"/>
        </w:rPr>
      </w:pPr>
    </w:p>
    <w:p w:rsidR="00D27704" w:rsidRDefault="001C4B2B">
      <w:pPr>
        <w:rPr>
          <w:rStyle w:val="a4"/>
          <w:rFonts w:ascii="仿宋_GB2312" w:eastAsia="仿宋_GB2312" w:hAnsi="仿宋_GB2312" w:cs="仿宋_GB2312"/>
          <w:color w:val="333333"/>
          <w:sz w:val="32"/>
          <w:szCs w:val="32"/>
          <w:shd w:val="clear" w:color="auto" w:fill="FFFFFF"/>
        </w:rPr>
      </w:pPr>
      <w:r w:rsidRPr="001C4B2B">
        <w:rPr>
          <w:noProof/>
        </w:rPr>
        <w:pict>
          <v:line id="_x0000_s1029" style="position:absolute;left:0;text-align:left;z-index:251657728" from="-18pt,2.4pt" to="441pt,2.4pt"/>
        </w:pict>
      </w:r>
      <w:r w:rsidRPr="001C4B2B">
        <w:rPr>
          <w:noProof/>
        </w:rPr>
        <w:pict>
          <v:line id="_x0000_s1030" style="position:absolute;left:0;text-align:left;z-index:251656704" from="-18pt,25.8pt" to="441pt,25.8pt"/>
        </w:pict>
      </w:r>
      <w:r w:rsidR="00D27704">
        <w:rPr>
          <w:rFonts w:ascii="方正仿宋_GBK" w:eastAsia="方正仿宋_GBK" w:hAnsi="宋体" w:cs="宋体" w:hint="eastAsia"/>
          <w:bCs/>
          <w:sz w:val="32"/>
          <w:szCs w:val="32"/>
        </w:rPr>
        <w:t>德钦县住房和城乡建设局</w:t>
      </w:r>
      <w:r w:rsidR="00D27704">
        <w:rPr>
          <w:rFonts w:ascii="方正仿宋_GBK" w:eastAsia="方正仿宋_GBK" w:hAnsi="????_GBK" w:cs="????_GBK"/>
          <w:bCs/>
          <w:sz w:val="32"/>
          <w:szCs w:val="32"/>
        </w:rPr>
        <w:t xml:space="preserve">   </w:t>
      </w:r>
      <w:bookmarkStart w:id="0" w:name="_GoBack"/>
      <w:bookmarkEnd w:id="0"/>
      <w:r w:rsidR="00D27704">
        <w:rPr>
          <w:rFonts w:ascii="方正仿宋_GBK" w:eastAsia="方正仿宋_GBK" w:hAnsi="????_GBK" w:cs="????_GBK"/>
          <w:bCs/>
          <w:sz w:val="32"/>
          <w:szCs w:val="32"/>
        </w:rPr>
        <w:t xml:space="preserve">           201</w:t>
      </w:r>
      <w:r w:rsidR="00417869">
        <w:rPr>
          <w:rFonts w:ascii="方正仿宋_GBK" w:eastAsia="方正仿宋_GBK" w:hAnsi="????_GBK" w:cs="????_GBK" w:hint="eastAsia"/>
          <w:bCs/>
          <w:sz w:val="32"/>
          <w:szCs w:val="32"/>
        </w:rPr>
        <w:t>9</w:t>
      </w:r>
      <w:r w:rsidR="00D27704">
        <w:rPr>
          <w:rFonts w:ascii="方正仿宋_GBK" w:eastAsia="方正仿宋_GBK" w:hAnsi="宋体" w:cs="宋体" w:hint="eastAsia"/>
          <w:bCs/>
          <w:sz w:val="32"/>
          <w:szCs w:val="32"/>
        </w:rPr>
        <w:t>年</w:t>
      </w:r>
      <w:r w:rsidR="00417869">
        <w:rPr>
          <w:rFonts w:ascii="方正仿宋_GBK" w:eastAsia="方正仿宋_GBK" w:hAnsi="宋体" w:cs="宋体" w:hint="eastAsia"/>
          <w:bCs/>
          <w:sz w:val="32"/>
          <w:szCs w:val="32"/>
        </w:rPr>
        <w:t>6</w:t>
      </w:r>
      <w:r w:rsidR="00D27704">
        <w:rPr>
          <w:rFonts w:ascii="方正仿宋_GBK" w:eastAsia="方正仿宋_GBK" w:hAnsi="宋体" w:cs="宋体" w:hint="eastAsia"/>
          <w:bCs/>
          <w:sz w:val="32"/>
          <w:szCs w:val="32"/>
        </w:rPr>
        <w:t>月</w:t>
      </w:r>
      <w:r w:rsidR="00417869">
        <w:rPr>
          <w:rFonts w:ascii="方正仿宋_GBK" w:eastAsia="方正仿宋_GBK" w:hAnsi="宋体" w:cs="宋体" w:hint="eastAsia"/>
          <w:bCs/>
          <w:sz w:val="32"/>
          <w:szCs w:val="32"/>
        </w:rPr>
        <w:t>20</w:t>
      </w:r>
      <w:r w:rsidR="00D27704">
        <w:rPr>
          <w:rFonts w:ascii="方正仿宋_GBK" w:eastAsia="方正仿宋_GBK" w:hAnsi="宋体" w:cs="宋体" w:hint="eastAsia"/>
          <w:bCs/>
          <w:sz w:val="32"/>
          <w:szCs w:val="32"/>
        </w:rPr>
        <w:t>日</w:t>
      </w:r>
    </w:p>
    <w:sectPr w:rsidR="00D27704" w:rsidSect="001632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A6D" w:rsidRDefault="001A4A6D" w:rsidP="009F6284">
      <w:r>
        <w:separator/>
      </w:r>
    </w:p>
  </w:endnote>
  <w:endnote w:type="continuationSeparator" w:id="1">
    <w:p w:rsidR="001A4A6D" w:rsidRDefault="001A4A6D" w:rsidP="009F62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_GBK">
    <w:altName w:val="Times New Roman"/>
    <w:panose1 w:val="00000000000000000000"/>
    <w:charset w:val="00"/>
    <w:family w:val="auto"/>
    <w:notTrueType/>
    <w:pitch w:val="default"/>
    <w:sig w:usb0="00000003" w:usb1="00000000" w:usb2="00000000" w:usb3="00000000" w:csb0="00000001" w:csb1="00000000"/>
  </w:font>
  <w:font w:name="仿宋_GB2312">
    <w:altName w:val="仿宋"/>
    <w:charset w:val="86"/>
    <w:family w:val="modern"/>
    <w:pitch w:val="default"/>
    <w:sig w:usb0="00000000" w:usb1="0000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A6D" w:rsidRDefault="001A4A6D" w:rsidP="009F6284">
      <w:r>
        <w:separator/>
      </w:r>
    </w:p>
  </w:footnote>
  <w:footnote w:type="continuationSeparator" w:id="1">
    <w:p w:rsidR="001A4A6D" w:rsidRDefault="001A4A6D" w:rsidP="009F62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savePreviewPicture/>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58A3FBB"/>
    <w:rsid w:val="00004753"/>
    <w:rsid w:val="000175DA"/>
    <w:rsid w:val="000724F2"/>
    <w:rsid w:val="000D60D0"/>
    <w:rsid w:val="000E1D05"/>
    <w:rsid w:val="000F49EB"/>
    <w:rsid w:val="001632EB"/>
    <w:rsid w:val="001A4A6D"/>
    <w:rsid w:val="001C4B2B"/>
    <w:rsid w:val="00251FB5"/>
    <w:rsid w:val="0026078A"/>
    <w:rsid w:val="004140B8"/>
    <w:rsid w:val="00417869"/>
    <w:rsid w:val="004E225D"/>
    <w:rsid w:val="005C6211"/>
    <w:rsid w:val="005D2F58"/>
    <w:rsid w:val="005F2776"/>
    <w:rsid w:val="006072F8"/>
    <w:rsid w:val="00666727"/>
    <w:rsid w:val="006C409A"/>
    <w:rsid w:val="00765241"/>
    <w:rsid w:val="00770C6F"/>
    <w:rsid w:val="007B69AD"/>
    <w:rsid w:val="007F2C5E"/>
    <w:rsid w:val="00886BD5"/>
    <w:rsid w:val="00914B94"/>
    <w:rsid w:val="00965B6B"/>
    <w:rsid w:val="009A4DDE"/>
    <w:rsid w:val="009B1909"/>
    <w:rsid w:val="009D19D4"/>
    <w:rsid w:val="009F6284"/>
    <w:rsid w:val="00A010A9"/>
    <w:rsid w:val="00A620B8"/>
    <w:rsid w:val="00A65BF0"/>
    <w:rsid w:val="00A761A5"/>
    <w:rsid w:val="00A823CA"/>
    <w:rsid w:val="00A9412B"/>
    <w:rsid w:val="00AA3726"/>
    <w:rsid w:val="00B023BA"/>
    <w:rsid w:val="00C15378"/>
    <w:rsid w:val="00C659E6"/>
    <w:rsid w:val="00C908D3"/>
    <w:rsid w:val="00CB638D"/>
    <w:rsid w:val="00CC0A71"/>
    <w:rsid w:val="00CC55EC"/>
    <w:rsid w:val="00D27704"/>
    <w:rsid w:val="00D33522"/>
    <w:rsid w:val="00D74331"/>
    <w:rsid w:val="00D90A67"/>
    <w:rsid w:val="00E07116"/>
    <w:rsid w:val="00E16335"/>
    <w:rsid w:val="00E34F7B"/>
    <w:rsid w:val="00E718A5"/>
    <w:rsid w:val="00F41AF7"/>
    <w:rsid w:val="00F54C03"/>
    <w:rsid w:val="00F54C23"/>
    <w:rsid w:val="00F65B4B"/>
    <w:rsid w:val="00F74D3B"/>
    <w:rsid w:val="00FB06F9"/>
    <w:rsid w:val="00FD1763"/>
    <w:rsid w:val="00FD3A82"/>
    <w:rsid w:val="122C38CC"/>
    <w:rsid w:val="16064383"/>
    <w:rsid w:val="161A4EF4"/>
    <w:rsid w:val="1D5672F2"/>
    <w:rsid w:val="20B14186"/>
    <w:rsid w:val="35065AE1"/>
    <w:rsid w:val="358A3FBB"/>
    <w:rsid w:val="41D82ECB"/>
    <w:rsid w:val="673E44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2EB"/>
    <w:pPr>
      <w:widowControl w:val="0"/>
      <w:jc w:val="both"/>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632EB"/>
    <w:pPr>
      <w:spacing w:beforeAutospacing="1" w:afterAutospacing="1"/>
      <w:jc w:val="left"/>
    </w:pPr>
    <w:rPr>
      <w:kern w:val="0"/>
      <w:sz w:val="24"/>
    </w:rPr>
  </w:style>
  <w:style w:type="character" w:styleId="a4">
    <w:name w:val="Strong"/>
    <w:basedOn w:val="a0"/>
    <w:uiPriority w:val="99"/>
    <w:qFormat/>
    <w:rsid w:val="001632EB"/>
    <w:rPr>
      <w:rFonts w:cs="Times New Roman"/>
      <w:b/>
    </w:rPr>
  </w:style>
  <w:style w:type="paragraph" w:styleId="a5">
    <w:name w:val="header"/>
    <w:basedOn w:val="a"/>
    <w:link w:val="Char"/>
    <w:uiPriority w:val="99"/>
    <w:semiHidden/>
    <w:unhideWhenUsed/>
    <w:locked/>
    <w:rsid w:val="009F62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9F6284"/>
    <w:rPr>
      <w:rFonts w:ascii="Calibri" w:hAnsi="Calibri"/>
      <w:sz w:val="18"/>
      <w:szCs w:val="18"/>
    </w:rPr>
  </w:style>
  <w:style w:type="paragraph" w:styleId="a6">
    <w:name w:val="footer"/>
    <w:basedOn w:val="a"/>
    <w:link w:val="Char0"/>
    <w:uiPriority w:val="99"/>
    <w:semiHidden/>
    <w:unhideWhenUsed/>
    <w:locked/>
    <w:rsid w:val="009F6284"/>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9F6284"/>
    <w:rPr>
      <w:rFonts w:ascii="Calibri" w:hAnsi="Calibri"/>
      <w:sz w:val="18"/>
      <w:szCs w:val="18"/>
    </w:rPr>
  </w:style>
  <w:style w:type="paragraph" w:styleId="a7">
    <w:name w:val="Balloon Text"/>
    <w:basedOn w:val="a"/>
    <w:link w:val="Char1"/>
    <w:uiPriority w:val="99"/>
    <w:semiHidden/>
    <w:unhideWhenUsed/>
    <w:locked/>
    <w:rsid w:val="006C409A"/>
    <w:rPr>
      <w:sz w:val="18"/>
      <w:szCs w:val="18"/>
    </w:rPr>
  </w:style>
  <w:style w:type="character" w:customStyle="1" w:styleId="Char1">
    <w:name w:val="批注框文本 Char"/>
    <w:basedOn w:val="a0"/>
    <w:link w:val="a7"/>
    <w:uiPriority w:val="99"/>
    <w:semiHidden/>
    <w:rsid w:val="006C409A"/>
    <w:rPr>
      <w:rFonts w:ascii="Calibri" w:hAnsi="Calibri"/>
      <w:sz w:val="18"/>
      <w:szCs w:val="18"/>
    </w:rPr>
  </w:style>
  <w:style w:type="paragraph" w:customStyle="1" w:styleId="CharCharCharCharCharCharCharCharChar">
    <w:name w:val=" Char Char Char Char Char Char Char Char Char"/>
    <w:basedOn w:val="a"/>
    <w:rsid w:val="00417869"/>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37749433">
      <w:bodyDiv w:val="1"/>
      <w:marLeft w:val="0"/>
      <w:marRight w:val="0"/>
      <w:marTop w:val="0"/>
      <w:marBottom w:val="0"/>
      <w:divBdr>
        <w:top w:val="none" w:sz="0" w:space="0" w:color="auto"/>
        <w:left w:val="none" w:sz="0" w:space="0" w:color="auto"/>
        <w:bottom w:val="none" w:sz="0" w:space="0" w:color="auto"/>
        <w:right w:val="none" w:sz="0" w:space="0" w:color="auto"/>
      </w:divBdr>
      <w:divsChild>
        <w:div w:id="1805267468">
          <w:marLeft w:val="0"/>
          <w:marRight w:val="0"/>
          <w:marTop w:val="0"/>
          <w:marBottom w:val="0"/>
          <w:divBdr>
            <w:top w:val="none" w:sz="0" w:space="0" w:color="auto"/>
            <w:left w:val="none" w:sz="0" w:space="0" w:color="auto"/>
            <w:bottom w:val="none" w:sz="0" w:space="0" w:color="auto"/>
            <w:right w:val="none" w:sz="0" w:space="0" w:color="auto"/>
          </w:divBdr>
        </w:div>
      </w:divsChild>
    </w:div>
    <w:div w:id="310522189">
      <w:bodyDiv w:val="1"/>
      <w:marLeft w:val="0"/>
      <w:marRight w:val="0"/>
      <w:marTop w:val="0"/>
      <w:marBottom w:val="0"/>
      <w:divBdr>
        <w:top w:val="none" w:sz="0" w:space="0" w:color="auto"/>
        <w:left w:val="none" w:sz="0" w:space="0" w:color="auto"/>
        <w:bottom w:val="none" w:sz="0" w:space="0" w:color="auto"/>
        <w:right w:val="none" w:sz="0" w:space="0" w:color="auto"/>
      </w:divBdr>
      <w:divsChild>
        <w:div w:id="164251560">
          <w:marLeft w:val="0"/>
          <w:marRight w:val="0"/>
          <w:marTop w:val="0"/>
          <w:marBottom w:val="0"/>
          <w:divBdr>
            <w:top w:val="none" w:sz="0" w:space="0" w:color="auto"/>
            <w:left w:val="none" w:sz="0" w:space="0" w:color="auto"/>
            <w:bottom w:val="none" w:sz="0" w:space="0" w:color="auto"/>
            <w:right w:val="none" w:sz="0" w:space="0" w:color="auto"/>
          </w:divBdr>
        </w:div>
      </w:divsChild>
    </w:div>
    <w:div w:id="359284228">
      <w:bodyDiv w:val="1"/>
      <w:marLeft w:val="0"/>
      <w:marRight w:val="0"/>
      <w:marTop w:val="0"/>
      <w:marBottom w:val="0"/>
      <w:divBdr>
        <w:top w:val="none" w:sz="0" w:space="0" w:color="auto"/>
        <w:left w:val="none" w:sz="0" w:space="0" w:color="auto"/>
        <w:bottom w:val="none" w:sz="0" w:space="0" w:color="auto"/>
        <w:right w:val="none" w:sz="0" w:space="0" w:color="auto"/>
      </w:divBdr>
      <w:divsChild>
        <w:div w:id="1532717681">
          <w:marLeft w:val="0"/>
          <w:marRight w:val="0"/>
          <w:marTop w:val="0"/>
          <w:marBottom w:val="0"/>
          <w:divBdr>
            <w:top w:val="none" w:sz="0" w:space="0" w:color="auto"/>
            <w:left w:val="none" w:sz="0" w:space="0" w:color="auto"/>
            <w:bottom w:val="none" w:sz="0" w:space="0" w:color="auto"/>
            <w:right w:val="none" w:sz="0" w:space="0" w:color="auto"/>
          </w:divBdr>
        </w:div>
      </w:divsChild>
    </w:div>
    <w:div w:id="611595202">
      <w:bodyDiv w:val="1"/>
      <w:marLeft w:val="0"/>
      <w:marRight w:val="0"/>
      <w:marTop w:val="0"/>
      <w:marBottom w:val="0"/>
      <w:divBdr>
        <w:top w:val="none" w:sz="0" w:space="0" w:color="auto"/>
        <w:left w:val="none" w:sz="0" w:space="0" w:color="auto"/>
        <w:bottom w:val="none" w:sz="0" w:space="0" w:color="auto"/>
        <w:right w:val="none" w:sz="0" w:space="0" w:color="auto"/>
      </w:divBdr>
      <w:divsChild>
        <w:div w:id="1986464823">
          <w:marLeft w:val="0"/>
          <w:marRight w:val="0"/>
          <w:marTop w:val="0"/>
          <w:marBottom w:val="0"/>
          <w:divBdr>
            <w:top w:val="none" w:sz="0" w:space="0" w:color="auto"/>
            <w:left w:val="none" w:sz="0" w:space="0" w:color="auto"/>
            <w:bottom w:val="none" w:sz="0" w:space="0" w:color="auto"/>
            <w:right w:val="none" w:sz="0" w:space="0" w:color="auto"/>
          </w:divBdr>
        </w:div>
      </w:divsChild>
    </w:div>
    <w:div w:id="727261433">
      <w:bodyDiv w:val="1"/>
      <w:marLeft w:val="0"/>
      <w:marRight w:val="0"/>
      <w:marTop w:val="0"/>
      <w:marBottom w:val="0"/>
      <w:divBdr>
        <w:top w:val="none" w:sz="0" w:space="0" w:color="auto"/>
        <w:left w:val="none" w:sz="0" w:space="0" w:color="auto"/>
        <w:bottom w:val="none" w:sz="0" w:space="0" w:color="auto"/>
        <w:right w:val="none" w:sz="0" w:space="0" w:color="auto"/>
      </w:divBdr>
      <w:divsChild>
        <w:div w:id="500698477">
          <w:marLeft w:val="0"/>
          <w:marRight w:val="0"/>
          <w:marTop w:val="0"/>
          <w:marBottom w:val="0"/>
          <w:divBdr>
            <w:top w:val="none" w:sz="0" w:space="0" w:color="auto"/>
            <w:left w:val="none" w:sz="0" w:space="0" w:color="auto"/>
            <w:bottom w:val="none" w:sz="0" w:space="0" w:color="auto"/>
            <w:right w:val="none" w:sz="0" w:space="0" w:color="auto"/>
          </w:divBdr>
        </w:div>
      </w:divsChild>
    </w:div>
    <w:div w:id="1467814296">
      <w:bodyDiv w:val="1"/>
      <w:marLeft w:val="0"/>
      <w:marRight w:val="0"/>
      <w:marTop w:val="0"/>
      <w:marBottom w:val="0"/>
      <w:divBdr>
        <w:top w:val="none" w:sz="0" w:space="0" w:color="auto"/>
        <w:left w:val="none" w:sz="0" w:space="0" w:color="auto"/>
        <w:bottom w:val="none" w:sz="0" w:space="0" w:color="auto"/>
        <w:right w:val="none" w:sz="0" w:space="0" w:color="auto"/>
      </w:divBdr>
      <w:divsChild>
        <w:div w:id="943920669">
          <w:marLeft w:val="0"/>
          <w:marRight w:val="0"/>
          <w:marTop w:val="0"/>
          <w:marBottom w:val="0"/>
          <w:divBdr>
            <w:top w:val="none" w:sz="0" w:space="0" w:color="auto"/>
            <w:left w:val="none" w:sz="0" w:space="0" w:color="auto"/>
            <w:bottom w:val="none" w:sz="0" w:space="0" w:color="auto"/>
            <w:right w:val="none" w:sz="0" w:space="0" w:color="auto"/>
          </w:divBdr>
        </w:div>
      </w:divsChild>
    </w:div>
    <w:div w:id="1707103198">
      <w:bodyDiv w:val="1"/>
      <w:marLeft w:val="0"/>
      <w:marRight w:val="0"/>
      <w:marTop w:val="0"/>
      <w:marBottom w:val="0"/>
      <w:divBdr>
        <w:top w:val="none" w:sz="0" w:space="0" w:color="auto"/>
        <w:left w:val="none" w:sz="0" w:space="0" w:color="auto"/>
        <w:bottom w:val="none" w:sz="0" w:space="0" w:color="auto"/>
        <w:right w:val="none" w:sz="0" w:space="0" w:color="auto"/>
      </w:divBdr>
      <w:divsChild>
        <w:div w:id="1397705486">
          <w:marLeft w:val="0"/>
          <w:marRight w:val="0"/>
          <w:marTop w:val="0"/>
          <w:marBottom w:val="0"/>
          <w:divBdr>
            <w:top w:val="none" w:sz="0" w:space="0" w:color="auto"/>
            <w:left w:val="none" w:sz="0" w:space="0" w:color="auto"/>
            <w:bottom w:val="none" w:sz="0" w:space="0" w:color="auto"/>
            <w:right w:val="none" w:sz="0" w:space="0" w:color="auto"/>
          </w:divBdr>
        </w:div>
      </w:divsChild>
    </w:div>
    <w:div w:id="1785151167">
      <w:bodyDiv w:val="1"/>
      <w:marLeft w:val="0"/>
      <w:marRight w:val="0"/>
      <w:marTop w:val="0"/>
      <w:marBottom w:val="0"/>
      <w:divBdr>
        <w:top w:val="none" w:sz="0" w:space="0" w:color="auto"/>
        <w:left w:val="none" w:sz="0" w:space="0" w:color="auto"/>
        <w:bottom w:val="none" w:sz="0" w:space="0" w:color="auto"/>
        <w:right w:val="none" w:sz="0" w:space="0" w:color="auto"/>
      </w:divBdr>
      <w:divsChild>
        <w:div w:id="468016938">
          <w:marLeft w:val="0"/>
          <w:marRight w:val="0"/>
          <w:marTop w:val="0"/>
          <w:marBottom w:val="0"/>
          <w:divBdr>
            <w:top w:val="none" w:sz="0" w:space="0" w:color="auto"/>
            <w:left w:val="none" w:sz="0" w:space="0" w:color="auto"/>
            <w:bottom w:val="none" w:sz="0" w:space="0" w:color="auto"/>
            <w:right w:val="none" w:sz="0" w:space="0" w:color="auto"/>
          </w:divBdr>
        </w:div>
      </w:divsChild>
    </w:div>
    <w:div w:id="1978607794">
      <w:bodyDiv w:val="1"/>
      <w:marLeft w:val="0"/>
      <w:marRight w:val="0"/>
      <w:marTop w:val="0"/>
      <w:marBottom w:val="0"/>
      <w:divBdr>
        <w:top w:val="none" w:sz="0" w:space="0" w:color="auto"/>
        <w:left w:val="none" w:sz="0" w:space="0" w:color="auto"/>
        <w:bottom w:val="none" w:sz="0" w:space="0" w:color="auto"/>
        <w:right w:val="none" w:sz="0" w:space="0" w:color="auto"/>
      </w:divBdr>
      <w:divsChild>
        <w:div w:id="947080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115</Words>
  <Characters>658</Characters>
  <Application>Microsoft Office Word</Application>
  <DocSecurity>0</DocSecurity>
  <Lines>5</Lines>
  <Paragraphs>1</Paragraphs>
  <ScaleCrop>false</ScaleCrop>
  <Company>迪庆州德钦县党政机关单位</Company>
  <LinksUpToDate>false</LinksUpToDate>
  <CharactersWithSpaces>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德建设局收发员</cp:lastModifiedBy>
  <cp:revision>2</cp:revision>
  <cp:lastPrinted>2019-07-12T07:16:00Z</cp:lastPrinted>
  <dcterms:created xsi:type="dcterms:W3CDTF">2019-07-12T07:17:00Z</dcterms:created>
  <dcterms:modified xsi:type="dcterms:W3CDTF">2019-07-12T07:17:00Z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