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/>
          <w:color w:val="FF0000"/>
          <w:sz w:val="140"/>
        </w:rPr>
      </w:pPr>
      <w:r>
        <w:rPr>
          <w:rFonts w:hint="eastAsia" w:ascii="华文细黑" w:hAnsi="华文细黑" w:eastAsia="华文细黑"/>
          <w:color w:val="FF0000"/>
          <w:sz w:val="140"/>
        </w:rPr>
        <w:t>简  报</w:t>
      </w:r>
    </w:p>
    <w:p>
      <w:r>
        <w:rPr>
          <w:rFonts w:hint="eastAsia"/>
        </w:rPr>
        <w:t xml:space="preserve">   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（第</w:t>
      </w:r>
      <w:r>
        <w:rPr>
          <w:rFonts w:hint="eastAsia" w:ascii="仿宋_GB2312" w:hAnsi="仿宋_GB2312" w:eastAsia="仿宋_GB2312"/>
          <w:sz w:val="32"/>
          <w:lang w:val="en-US" w:eastAsia="zh-CN"/>
        </w:rPr>
        <w:t>77</w:t>
      </w:r>
      <w:r>
        <w:rPr>
          <w:rFonts w:hint="eastAsia" w:ascii="仿宋_GB2312" w:hAnsi="仿宋_GB2312" w:eastAsia="仿宋_GB2312"/>
          <w:sz w:val="32"/>
        </w:rPr>
        <w:t>期）</w:t>
      </w:r>
    </w:p>
    <w:p>
      <w:pPr>
        <w:jc w:val="center"/>
        <w:rPr>
          <w:b/>
          <w:bCs/>
          <w:sz w:val="44"/>
        </w:rPr>
      </w:pPr>
      <w:r>
        <w:pict>
          <v:line id="_x0000_s1026" o:spid="_x0000_s1026" o:spt="20" style="position:absolute;left:0pt;margin-left:14.95pt;margin-top:30.5pt;height:0.05pt;width:387.75pt;z-index:251659264;mso-width-relative:page;mso-height-relative:page;" stroked="t" coordsize="21600,21600">
            <v:path arrowok="t"/>
            <v:fill focussize="0,0"/>
            <v:stroke weight="2.25pt" color="#CC0000"/>
            <v:imagedata o:title=""/>
            <o:lock v:ext="edit"/>
          </v:line>
        </w:pict>
      </w:r>
      <w:r>
        <w:rPr>
          <w:rFonts w:hint="eastAsia" w:ascii="仿宋_GB2312" w:hAnsi="仿宋_GB2312" w:eastAsia="仿宋_GB2312"/>
          <w:sz w:val="30"/>
        </w:rPr>
        <w:t xml:space="preserve"> 燕门乡党政办公室                    20</w:t>
      </w:r>
      <w:r>
        <w:rPr>
          <w:rFonts w:hint="eastAsia" w:ascii="仿宋_GB2312" w:hAnsi="仿宋_GB2312" w:eastAsia="仿宋_GB2312"/>
          <w:sz w:val="30"/>
          <w:lang w:val="en-US" w:eastAsia="zh-CN"/>
        </w:rPr>
        <w:t>21</w:t>
      </w:r>
      <w:r>
        <w:rPr>
          <w:rFonts w:hint="eastAsia" w:ascii="仿宋_GB2312" w:hAnsi="仿宋_GB2312" w:eastAsia="仿宋_GB2312"/>
          <w:sz w:val="30"/>
        </w:rPr>
        <w:t>年1</w:t>
      </w:r>
      <w:r>
        <w:rPr>
          <w:rFonts w:hint="eastAsia" w:ascii="仿宋_GB2312" w:hAnsi="仿宋_GB2312" w:eastAsia="仿宋_GB2312"/>
          <w:sz w:val="30"/>
          <w:lang w:val="en-US" w:eastAsia="zh-CN"/>
        </w:rPr>
        <w:t>0</w:t>
      </w:r>
      <w:r>
        <w:rPr>
          <w:rFonts w:hint="eastAsia" w:ascii="仿宋_GB2312" w:hAnsi="仿宋_GB2312" w:eastAsia="仿宋_GB2312"/>
          <w:sz w:val="30"/>
        </w:rPr>
        <w:t>月</w:t>
      </w:r>
      <w:r>
        <w:rPr>
          <w:rFonts w:hint="eastAsia" w:ascii="仿宋_GB2312" w:hAnsi="仿宋_GB2312" w:eastAsia="仿宋_GB2312"/>
          <w:sz w:val="30"/>
          <w:lang w:val="en-US" w:eastAsia="zh-CN"/>
        </w:rPr>
        <w:t>22</w:t>
      </w:r>
      <w:r>
        <w:rPr>
          <w:rFonts w:hint="eastAsia" w:ascii="仿宋_GB2312" w:hAnsi="仿宋_GB2312" w:eastAsia="仿宋_GB2312"/>
          <w:sz w:val="30"/>
        </w:rPr>
        <w:t xml:space="preserve">日 </w:t>
      </w:r>
      <w:r>
        <w:rPr>
          <w:rFonts w:hint="eastAsia" w:ascii="仿宋_GB2312" w:hAnsi="仿宋_GB2312" w:eastAsia="仿宋_GB2312"/>
          <w:sz w:val="32"/>
        </w:rPr>
        <w:t xml:space="preserve"> </w:t>
      </w:r>
    </w:p>
    <w:p>
      <w:pPr>
        <w:jc w:val="center"/>
        <w:rPr>
          <w:b/>
          <w:bCs/>
          <w:sz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燕门乡开展“美丽家园 爱卫先行”志愿者服务活动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8" w:lineRule="atLeast"/>
        <w:ind w:left="0" w:right="0" w:firstLine="0"/>
        <w:jc w:val="both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F497D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5297805" cy="3975100"/>
            <wp:effectExtent l="0" t="0" r="17145" b="6350"/>
            <wp:docPr id="1" name="图片 1" descr="复制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复制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10" w:lineRule="atLeast"/>
        <w:ind w:left="0" w:right="0" w:firstLine="0"/>
        <w:jc w:val="both"/>
        <w:rPr>
          <w:rFonts w:hint="default" w:ascii="Helvetica" w:hAnsi="Helvetica" w:eastAsia="Helvetica" w:cs="Helvetic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10月22日，为进一步推动爱国卫生“7个专项行动”落到实处，营造健康文明和谐的发展新环境，燕门乡结合党史学习教育“我为群众办实事”活动契机，开展了“美丽家园，爱卫先行”志愿者服务活动，对乡政府驻地附近商铺及主干道沿线垃圾、堆积物进行清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54320" cy="3394710"/>
            <wp:effectExtent l="0" t="0" r="17780" b="15240"/>
            <wp:docPr id="2" name="图片 2" descr="复制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复制图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3394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活动中，全体干部职工积极参与，带着火钳、铁锹等工具，不怕脏、不怕累，分工协作、互相帮助、默契配合，深入卫生死角，撸起袖子低头干，扫垃圾、捡烟头、净沟渠、清小广告。同时对沿街住户、商铺开展爱卫宣传，要求其履行好“门前三包”责任，把所属区域打扫好、管理好、维护好，确保爱卫各项工作落到实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10" w:lineRule="atLeast"/>
        <w:ind w:left="0" w:right="0" w:firstLine="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2605405" cy="2317750"/>
            <wp:effectExtent l="0" t="0" r="4445" b="6350"/>
            <wp:docPr id="3" name="图片 3" descr="复制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复制图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36495" cy="2287270"/>
            <wp:effectExtent l="0" t="0" r="1905" b="17780"/>
            <wp:docPr id="4" name="图片 4" descr="复制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复制图片"/>
                    <pic:cNvPicPr>
                      <a:picLocks noChangeAspect="1"/>
                    </pic:cNvPicPr>
                  </pic:nvPicPr>
                  <pic:blipFill>
                    <a:blip r:embed="rId10"/>
                    <a:srcRect t="17760" b="17164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2287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10" w:lineRule="atLeast"/>
        <w:ind w:left="0" w:right="0" w:firstLine="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此次活动的开展，改善了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辖区环境质量，给辖区群众营造了一个良好的卫生环境，赢得了辖区群众的满意。增强了全体干部职工的服务群众意识，深入推进了爱卫工作，为燕门实现高质量发展奠定了基础。</w:t>
      </w:r>
    </w:p>
    <w:p>
      <w:pPr>
        <w:spacing w:line="220" w:lineRule="atLeast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forms"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0A0259"/>
    <w:rsid w:val="002A752C"/>
    <w:rsid w:val="002F4AD4"/>
    <w:rsid w:val="00323B43"/>
    <w:rsid w:val="003D37D8"/>
    <w:rsid w:val="00422334"/>
    <w:rsid w:val="00426133"/>
    <w:rsid w:val="004358AB"/>
    <w:rsid w:val="00536CBE"/>
    <w:rsid w:val="005C640E"/>
    <w:rsid w:val="006F4974"/>
    <w:rsid w:val="008511DF"/>
    <w:rsid w:val="008B7726"/>
    <w:rsid w:val="008E07A2"/>
    <w:rsid w:val="009E6788"/>
    <w:rsid w:val="00B14EF0"/>
    <w:rsid w:val="00BB34ED"/>
    <w:rsid w:val="00C136BF"/>
    <w:rsid w:val="00D31D50"/>
    <w:rsid w:val="00F523A7"/>
    <w:rsid w:val="00FB512A"/>
    <w:rsid w:val="109C12B4"/>
    <w:rsid w:val="13E6228E"/>
    <w:rsid w:val="19280066"/>
    <w:rsid w:val="1E34409A"/>
    <w:rsid w:val="2CE83EE3"/>
    <w:rsid w:val="3B7C4A44"/>
    <w:rsid w:val="3EDB1584"/>
    <w:rsid w:val="58EA43E2"/>
    <w:rsid w:val="5C674999"/>
    <w:rsid w:val="61B1632E"/>
    <w:rsid w:val="71ED1F8B"/>
    <w:rsid w:val="752C7287"/>
    <w:rsid w:val="7C3D0DB7"/>
    <w:rsid w:val="7FA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bmqc</cp:lastModifiedBy>
  <cp:lastPrinted>2017-12-07T02:05:00Z</cp:lastPrinted>
  <dcterms:modified xsi:type="dcterms:W3CDTF">2021-11-04T05:10:17Z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37CB319B6FFA49668F9AEC01E833CE2F</vt:lpwstr>
  </property>
</Properties>
</file>