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720" w:lineRule="exact"/>
        <w:ind w:left="0" w:right="0" w:firstLine="0"/>
        <w:jc w:val="center"/>
        <w:textAlignment w:val="auto"/>
        <w:rPr>
          <w:rFonts w:hint="eastAsia" w:ascii="方正小标宋_GBK" w:hAnsi="方正小标宋_GBK" w:eastAsia="方正小标宋_GBK" w:cs="方正小标宋_GBK"/>
          <w:b/>
          <w:bCs/>
          <w:i w:val="0"/>
          <w:iCs w:val="0"/>
          <w:caps w:val="0"/>
          <w:color w:val="333333"/>
          <w:spacing w:val="8"/>
          <w:sz w:val="44"/>
          <w:szCs w:val="44"/>
          <w:bdr w:val="none" w:color="auto" w:sz="0" w:space="0"/>
          <w:shd w:val="clear" w:fill="FFFFFF"/>
        </w:rPr>
      </w:pPr>
      <w:r>
        <w:rPr>
          <w:rFonts w:hint="eastAsia" w:ascii="方正小标宋_GBK" w:hAnsi="方正小标宋_GBK" w:eastAsia="方正小标宋_GBK" w:cs="方正小标宋_GBK"/>
          <w:b/>
          <w:bCs/>
          <w:i w:val="0"/>
          <w:iCs w:val="0"/>
          <w:caps w:val="0"/>
          <w:color w:val="333333"/>
          <w:spacing w:val="8"/>
          <w:sz w:val="44"/>
          <w:szCs w:val="44"/>
          <w:bdr w:val="none" w:color="auto" w:sz="0" w:space="0"/>
          <w:shd w:val="clear" w:fill="FFFFFF"/>
          <w:lang w:val="en-US" w:eastAsia="zh-CN"/>
        </w:rPr>
        <w:t>拖顶</w:t>
      </w:r>
      <w:r>
        <w:rPr>
          <w:rFonts w:hint="eastAsia" w:ascii="方正小标宋_GBK" w:hAnsi="方正小标宋_GBK" w:eastAsia="方正小标宋_GBK" w:cs="方正小标宋_GBK"/>
          <w:b/>
          <w:bCs/>
          <w:i w:val="0"/>
          <w:iCs w:val="0"/>
          <w:caps w:val="0"/>
          <w:color w:val="333333"/>
          <w:spacing w:val="8"/>
          <w:sz w:val="44"/>
          <w:szCs w:val="44"/>
          <w:bdr w:val="none" w:color="auto" w:sz="0" w:space="0"/>
          <w:shd w:val="clear" w:fill="FFFFFF"/>
        </w:rPr>
        <w:t>乡妇联举行“学党史、办实事”巾帼助力•爱卫同行爱心捐赠</w:t>
      </w:r>
      <w:r>
        <w:rPr>
          <w:rFonts w:hint="eastAsia" w:ascii="方正小标宋_GBK" w:hAnsi="方正小标宋_GBK" w:eastAsia="方正小标宋_GBK" w:cs="方正小标宋_GBK"/>
          <w:b/>
          <w:bCs/>
          <w:i w:val="0"/>
          <w:iCs w:val="0"/>
          <w:caps w:val="0"/>
          <w:color w:val="333333"/>
          <w:spacing w:val="8"/>
          <w:sz w:val="44"/>
          <w:szCs w:val="44"/>
          <w:bdr w:val="none" w:color="auto" w:sz="0" w:space="0"/>
          <w:shd w:val="clear" w:fill="FFFFFF"/>
          <w:lang w:val="en-US" w:eastAsia="zh-CN"/>
        </w:rPr>
        <w:t>活动启动</w:t>
      </w:r>
      <w:r>
        <w:rPr>
          <w:rFonts w:hint="eastAsia" w:ascii="方正小标宋_GBK" w:hAnsi="方正小标宋_GBK" w:eastAsia="方正小标宋_GBK" w:cs="方正小标宋_GBK"/>
          <w:b/>
          <w:bCs/>
          <w:i w:val="0"/>
          <w:iCs w:val="0"/>
          <w:caps w:val="0"/>
          <w:color w:val="333333"/>
          <w:spacing w:val="8"/>
          <w:sz w:val="44"/>
          <w:szCs w:val="44"/>
          <w:bdr w:val="none" w:color="auto" w:sz="0" w:space="0"/>
          <w:shd w:val="clear" w:fill="FFFFFF"/>
        </w:rPr>
        <w:t>仪式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i w:val="0"/>
          <w:iCs w:val="0"/>
          <w:caps w:val="0"/>
          <w:color w:val="333333"/>
          <w:spacing w:val="8"/>
          <w:sz w:val="32"/>
          <w:szCs w:val="32"/>
          <w:shd w:val="clear" w:fill="FFFFFF"/>
          <w:lang w:val="en-US" w:eastAsia="zh-CN"/>
        </w:rPr>
      </w:pPr>
      <w:bookmarkStart w:id="0" w:name="_GoBack"/>
      <w:bookmarkEnd w:id="0"/>
      <w:r>
        <w:rPr>
          <w:rFonts w:hint="eastAsia" w:ascii="方正仿宋_GBK" w:hAnsi="方正仿宋_GBK" w:eastAsia="方正仿宋_GBK" w:cs="方正仿宋_GBK"/>
          <w:sz w:val="32"/>
          <w:szCs w:val="32"/>
          <w:u w:val="none"/>
        </w:rPr>
        <w:t>为进一步提升妇联执委综合素质</w:t>
      </w:r>
      <w:r>
        <w:rPr>
          <w:rFonts w:hint="eastAsia" w:ascii="方正仿宋_GBK" w:hAnsi="方正仿宋_GBK" w:eastAsia="方正仿宋_GBK" w:cs="方正仿宋_GBK"/>
          <w:sz w:val="32"/>
          <w:szCs w:val="32"/>
          <w:u w:val="none"/>
          <w:lang w:eastAsia="zh-CN"/>
        </w:rPr>
        <w:t>，落实</w:t>
      </w:r>
      <w:r>
        <w:rPr>
          <w:rFonts w:hint="eastAsia" w:ascii="方正仿宋_GBK" w:hAnsi="方正仿宋_GBK" w:eastAsia="方正仿宋_GBK" w:cs="方正仿宋_GBK"/>
          <w:sz w:val="32"/>
          <w:szCs w:val="32"/>
          <w:u w:val="none"/>
        </w:rPr>
        <w:t>党史学习教育“我为群众办实事”实践活动要求，持续推进</w:t>
      </w:r>
      <w:r>
        <w:rPr>
          <w:rFonts w:hint="eastAsia" w:ascii="方正仿宋_GBK" w:hAnsi="方正仿宋_GBK" w:eastAsia="方正仿宋_GBK" w:cs="方正仿宋_GBK"/>
          <w:sz w:val="32"/>
          <w:szCs w:val="32"/>
          <w:u w:val="none"/>
          <w:lang w:eastAsia="zh-CN"/>
        </w:rPr>
        <w:t>全</w:t>
      </w:r>
      <w:r>
        <w:rPr>
          <w:rFonts w:hint="eastAsia" w:ascii="方正仿宋_GBK" w:hAnsi="方正仿宋_GBK" w:eastAsia="方正仿宋_GBK" w:cs="方正仿宋_GBK"/>
          <w:sz w:val="32"/>
          <w:szCs w:val="32"/>
          <w:u w:val="none"/>
          <w:lang w:val="en-US" w:eastAsia="zh-CN"/>
        </w:rPr>
        <w:t>乡</w:t>
      </w:r>
      <w:r>
        <w:rPr>
          <w:rFonts w:hint="eastAsia" w:ascii="方正仿宋_GBK" w:hAnsi="方正仿宋_GBK" w:eastAsia="方正仿宋_GBK" w:cs="方正仿宋_GBK"/>
          <w:sz w:val="32"/>
          <w:szCs w:val="32"/>
          <w:u w:val="none"/>
        </w:rPr>
        <w:t>常态化疫情防控和爱国卫生“7个专项行动”</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5月28日，拖顶乡妇联举行“学党史、办实事”巾帼助力•爱卫同行爱心捐赠活动启动仪式。乡党委副书记鲁茸祥巴出席活动，</w:t>
      </w:r>
      <w:r>
        <w:rPr>
          <w:rFonts w:hint="eastAsia" w:ascii="方正仿宋_GBK" w:hAnsi="方正仿宋_GBK" w:eastAsia="方正仿宋_GBK" w:cs="方正仿宋_GBK"/>
          <w:b w:val="0"/>
          <w:bCs w:val="0"/>
          <w:i w:val="0"/>
          <w:iCs w:val="0"/>
          <w:caps w:val="0"/>
          <w:color w:val="333333"/>
          <w:spacing w:val="8"/>
          <w:sz w:val="32"/>
          <w:szCs w:val="32"/>
          <w:shd w:val="clear" w:fill="FFFFFF"/>
        </w:rPr>
        <w:t>捐赠方</w:t>
      </w:r>
      <w:r>
        <w:rPr>
          <w:rFonts w:hint="eastAsia" w:ascii="方正仿宋_GBK" w:hAnsi="方正仿宋_GBK" w:eastAsia="方正仿宋_GBK" w:cs="方正仿宋_GBK"/>
          <w:sz w:val="32"/>
          <w:szCs w:val="32"/>
          <w:lang w:val="en-US" w:eastAsia="zh-CN"/>
        </w:rPr>
        <w:t>陕西宝鸡共美科技有限公司</w:t>
      </w:r>
      <w:r>
        <w:rPr>
          <w:rFonts w:hint="eastAsia" w:ascii="方正仿宋_GBK" w:hAnsi="方正仿宋_GBK" w:eastAsia="方正仿宋_GBK" w:cs="方正仿宋_GBK"/>
          <w:b w:val="0"/>
          <w:bCs w:val="0"/>
          <w:i w:val="0"/>
          <w:iCs w:val="0"/>
          <w:caps w:val="0"/>
          <w:color w:val="333333"/>
          <w:spacing w:val="8"/>
          <w:sz w:val="32"/>
          <w:szCs w:val="32"/>
          <w:shd w:val="clear" w:fill="FFFFFF"/>
        </w:rPr>
        <w:t>代表和受赠乡、村两级妇联执委参加活动。</w:t>
      </w:r>
      <w:r>
        <w:rPr>
          <w:rFonts w:hint="eastAsia" w:ascii="方正仿宋_GBK" w:hAnsi="方正仿宋_GBK" w:eastAsia="方正仿宋_GBK" w:cs="方正仿宋_GBK"/>
          <w:b w:val="0"/>
          <w:bCs w:val="0"/>
          <w:i w:val="0"/>
          <w:iCs w:val="0"/>
          <w:caps w:val="0"/>
          <w:color w:val="333333"/>
          <w:spacing w:val="8"/>
          <w:sz w:val="32"/>
          <w:szCs w:val="32"/>
          <w:shd w:val="clear" w:fill="FFFFFF"/>
          <w:lang w:val="en-US" w:eastAsia="zh-CN"/>
        </w:rPr>
        <w:t>活动由乡组织委员扎史拉姆主持。</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方正仿宋_GBK" w:hAnsi="方正仿宋_GBK" w:eastAsia="方正仿宋_GBK" w:cs="方正仿宋_GBK"/>
          <w:b w:val="0"/>
          <w:bCs w:val="0"/>
          <w:i w:val="0"/>
          <w:iCs w:val="0"/>
          <w:caps w:val="0"/>
          <w:color w:val="333333"/>
          <w:spacing w:val="8"/>
          <w:sz w:val="32"/>
          <w:szCs w:val="32"/>
          <w:shd w:val="clear" w:fill="FFFFFF"/>
        </w:rPr>
      </w:pPr>
      <w:r>
        <w:rPr>
          <w:rFonts w:hint="eastAsia" w:ascii="方正仿宋_GBK" w:hAnsi="方正仿宋_GBK" w:eastAsia="方正仿宋_GBK" w:cs="方正仿宋_GBK"/>
          <w:b w:val="0"/>
          <w:bCs w:val="0"/>
          <w:i w:val="0"/>
          <w:iCs w:val="0"/>
          <w:caps w:val="0"/>
          <w:color w:val="333333"/>
          <w:spacing w:val="8"/>
          <w:sz w:val="32"/>
          <w:szCs w:val="32"/>
          <w:shd w:val="clear" w:fill="FFFFFF"/>
          <w:lang w:val="en-US" w:eastAsia="zh-CN"/>
        </w:rPr>
        <w:drawing>
          <wp:anchor distT="0" distB="0" distL="114300" distR="114300" simplePos="0" relativeHeight="251659264" behindDoc="0" locked="0" layoutInCell="1" allowOverlap="1">
            <wp:simplePos x="0" y="0"/>
            <wp:positionH relativeFrom="column">
              <wp:posOffset>66675</wp:posOffset>
            </wp:positionH>
            <wp:positionV relativeFrom="page">
              <wp:posOffset>4791075</wp:posOffset>
            </wp:positionV>
            <wp:extent cx="5234940" cy="3926205"/>
            <wp:effectExtent l="0" t="0" r="3810" b="17145"/>
            <wp:wrapTopAndBottom/>
            <wp:docPr id="1" name="图片 1" descr="微信图片_2021052814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28144307"/>
                    <pic:cNvPicPr>
                      <a:picLocks noChangeAspect="1"/>
                    </pic:cNvPicPr>
                  </pic:nvPicPr>
                  <pic:blipFill>
                    <a:blip r:embed="rId4"/>
                    <a:stretch>
                      <a:fillRect/>
                    </a:stretch>
                  </pic:blipFill>
                  <pic:spPr>
                    <a:xfrm>
                      <a:off x="0" y="0"/>
                      <a:ext cx="5234940" cy="3926205"/>
                    </a:xfrm>
                    <a:prstGeom prst="rect">
                      <a:avLst/>
                    </a:prstGeom>
                  </pic:spPr>
                </pic:pic>
              </a:graphicData>
            </a:graphic>
          </wp:anchor>
        </w:drawing>
      </w:r>
      <w:r>
        <w:rPr>
          <w:rFonts w:hint="eastAsia" w:ascii="方正仿宋_GBK" w:hAnsi="方正仿宋_GBK" w:eastAsia="方正仿宋_GBK" w:cs="方正仿宋_GBK"/>
          <w:b w:val="0"/>
          <w:bCs w:val="0"/>
          <w:i w:val="0"/>
          <w:iCs w:val="0"/>
          <w:caps w:val="0"/>
          <w:color w:val="333333"/>
          <w:spacing w:val="8"/>
          <w:sz w:val="32"/>
          <w:szCs w:val="32"/>
          <w:shd w:val="clear" w:fill="FFFFFF"/>
          <w:lang w:val="en-US" w:eastAsia="zh-CN"/>
        </w:rPr>
        <w:t>活动上，乡党委副书记鲁茸祥巴</w:t>
      </w:r>
      <w:r>
        <w:rPr>
          <w:rFonts w:hint="eastAsia" w:ascii="方正仿宋_GBK" w:hAnsi="方正仿宋_GBK" w:eastAsia="方正仿宋_GBK" w:cs="方正仿宋_GBK"/>
          <w:sz w:val="32"/>
          <w:szCs w:val="32"/>
          <w:lang w:val="en-US" w:eastAsia="zh-CN"/>
        </w:rPr>
        <w:t>代表拖顶乡党委、政府和妇联执委向远到而来的捐赠方表示热烈的欢迎和最衷心的感谢。</w:t>
      </w:r>
      <w:r>
        <w:rPr>
          <w:rFonts w:hint="eastAsia" w:ascii="方正仿宋_GBK" w:hAnsi="方正仿宋_GBK" w:eastAsia="方正仿宋_GBK" w:cs="方正仿宋_GBK"/>
          <w:b w:val="0"/>
          <w:bCs w:val="0"/>
          <w:i w:val="0"/>
          <w:iCs w:val="0"/>
          <w:caps w:val="0"/>
          <w:color w:val="333333"/>
          <w:spacing w:val="8"/>
          <w:sz w:val="32"/>
          <w:szCs w:val="32"/>
          <w:shd w:val="clear" w:fill="FFFFFF"/>
          <w:lang w:val="en-US" w:eastAsia="zh-CN"/>
        </w:rPr>
        <w:t>鲁茸祥巴指出</w:t>
      </w:r>
      <w:r>
        <w:rPr>
          <w:rFonts w:hint="eastAsia" w:ascii="方正仿宋_GBK" w:hAnsi="方正仿宋_GBK" w:eastAsia="方正仿宋_GBK" w:cs="方正仿宋_GBK"/>
          <w:sz w:val="32"/>
          <w:szCs w:val="32"/>
          <w:lang w:val="en-US" w:eastAsia="zh-CN"/>
        </w:rPr>
        <w:t>乡各级妇联组织在脱贫攻坚、疫情防控、四美创建、爱国卫生“7个专项行动”等工作中发挥着不可替代的作用。</w:t>
      </w:r>
      <w:r>
        <w:rPr>
          <w:rFonts w:hint="eastAsia" w:ascii="方正仿宋_GBK" w:hAnsi="方正仿宋_GBK" w:eastAsia="方正仿宋_GBK" w:cs="方正仿宋_GBK"/>
          <w:b w:val="0"/>
          <w:bCs w:val="0"/>
          <w:i w:val="0"/>
          <w:iCs w:val="0"/>
          <w:caps w:val="0"/>
          <w:color w:val="333333"/>
          <w:spacing w:val="8"/>
          <w:sz w:val="32"/>
          <w:szCs w:val="32"/>
          <w:shd w:val="clear" w:fill="FFFFFF"/>
        </w:rPr>
        <w:t>共美科技有限公司在爱国卫生行动和创卫活动深入开展之际的捐赠犹如雪中送炭，真正为我乡妇联执委们解决了清洁所需。共美科技助力国家建设心系农村妇女的善举，践行了企业的核心意识和使命担当。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i w:val="0"/>
          <w:iCs w:val="0"/>
          <w:caps w:val="0"/>
          <w:color w:val="191919"/>
          <w:spacing w:val="0"/>
          <w:sz w:val="32"/>
          <w:szCs w:val="32"/>
          <w:shd w:val="clear" w:fill="FFFFFF"/>
        </w:rPr>
      </w:pPr>
      <w:r>
        <w:rPr>
          <w:rFonts w:hint="eastAsia" w:ascii="方正仿宋_GBK" w:hAnsi="方正仿宋_GBK" w:eastAsia="方正仿宋_GBK" w:cs="方正仿宋_GBK"/>
          <w:sz w:val="32"/>
          <w:szCs w:val="32"/>
          <w:lang w:val="en-US" w:eastAsia="zh-CN"/>
        </w:rPr>
        <w:drawing>
          <wp:anchor distT="0" distB="0" distL="114300" distR="114300" simplePos="0" relativeHeight="251660288" behindDoc="0" locked="0" layoutInCell="1" allowOverlap="1">
            <wp:simplePos x="0" y="0"/>
            <wp:positionH relativeFrom="column">
              <wp:posOffset>114300</wp:posOffset>
            </wp:positionH>
            <wp:positionV relativeFrom="page">
              <wp:posOffset>3305175</wp:posOffset>
            </wp:positionV>
            <wp:extent cx="5234940" cy="4315460"/>
            <wp:effectExtent l="0" t="0" r="3810" b="8890"/>
            <wp:wrapTopAndBottom/>
            <wp:docPr id="2" name="图片 2" descr="微信图片_202105281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28144301"/>
                    <pic:cNvPicPr>
                      <a:picLocks noChangeAspect="1"/>
                    </pic:cNvPicPr>
                  </pic:nvPicPr>
                  <pic:blipFill>
                    <a:blip r:embed="rId5"/>
                    <a:stretch>
                      <a:fillRect/>
                    </a:stretch>
                  </pic:blipFill>
                  <pic:spPr>
                    <a:xfrm>
                      <a:off x="0" y="0"/>
                      <a:ext cx="5234940" cy="4315460"/>
                    </a:xfrm>
                    <a:prstGeom prst="rect">
                      <a:avLst/>
                    </a:prstGeom>
                  </pic:spPr>
                </pic:pic>
              </a:graphicData>
            </a:graphic>
          </wp:anchor>
        </w:drawing>
      </w:r>
      <w:r>
        <w:rPr>
          <w:rFonts w:hint="eastAsia" w:ascii="方正仿宋_GBK" w:hAnsi="方正仿宋_GBK" w:eastAsia="方正仿宋_GBK" w:cs="方正仿宋_GBK"/>
          <w:i w:val="0"/>
          <w:iCs w:val="0"/>
          <w:caps w:val="0"/>
          <w:color w:val="191919"/>
          <w:spacing w:val="0"/>
          <w:sz w:val="32"/>
          <w:szCs w:val="32"/>
          <w:shd w:val="clear" w:fill="FFFFFF"/>
        </w:rPr>
        <w:t>活动中，共美科技有限公司为全</w:t>
      </w:r>
      <w:r>
        <w:rPr>
          <w:rFonts w:hint="eastAsia" w:ascii="方正仿宋_GBK" w:hAnsi="方正仿宋_GBK" w:eastAsia="方正仿宋_GBK" w:cs="方正仿宋_GBK"/>
          <w:i w:val="0"/>
          <w:iCs w:val="0"/>
          <w:caps w:val="0"/>
          <w:color w:val="191919"/>
          <w:spacing w:val="0"/>
          <w:sz w:val="32"/>
          <w:szCs w:val="32"/>
          <w:shd w:val="clear" w:fill="FFFFFF"/>
          <w:lang w:val="en-US" w:eastAsia="zh-CN"/>
        </w:rPr>
        <w:t>乡</w:t>
      </w:r>
      <w:r>
        <w:rPr>
          <w:rFonts w:hint="eastAsia" w:ascii="方正仿宋_GBK" w:hAnsi="方正仿宋_GBK" w:eastAsia="方正仿宋_GBK" w:cs="方正仿宋_GBK"/>
          <w:i w:val="0"/>
          <w:iCs w:val="0"/>
          <w:caps w:val="0"/>
          <w:color w:val="191919"/>
          <w:spacing w:val="0"/>
          <w:sz w:val="32"/>
          <w:szCs w:val="32"/>
          <w:shd w:val="clear" w:fill="FFFFFF"/>
        </w:rPr>
        <w:t>广大妇女捐赠爱心洗衣液</w:t>
      </w:r>
      <w:r>
        <w:rPr>
          <w:rFonts w:hint="eastAsia" w:ascii="方正仿宋_GBK" w:hAnsi="方正仿宋_GBK" w:eastAsia="方正仿宋_GBK" w:cs="方正仿宋_GBK"/>
          <w:i w:val="0"/>
          <w:iCs w:val="0"/>
          <w:caps w:val="0"/>
          <w:color w:val="191919"/>
          <w:spacing w:val="0"/>
          <w:sz w:val="32"/>
          <w:szCs w:val="32"/>
          <w:shd w:val="clear" w:fill="FFFFFF"/>
          <w:lang w:val="en-US" w:eastAsia="zh-CN"/>
        </w:rPr>
        <w:t>96</w:t>
      </w:r>
      <w:r>
        <w:rPr>
          <w:rFonts w:hint="eastAsia" w:ascii="方正仿宋_GBK" w:hAnsi="方正仿宋_GBK" w:eastAsia="方正仿宋_GBK" w:cs="方正仿宋_GBK"/>
          <w:i w:val="0"/>
          <w:iCs w:val="0"/>
          <w:caps w:val="0"/>
          <w:color w:val="191919"/>
          <w:spacing w:val="0"/>
          <w:sz w:val="32"/>
          <w:szCs w:val="32"/>
          <w:shd w:val="clear" w:fill="FFFFFF"/>
        </w:rPr>
        <w:t>桶，总价值</w:t>
      </w:r>
      <w:r>
        <w:rPr>
          <w:rFonts w:hint="eastAsia" w:ascii="方正仿宋_GBK" w:hAnsi="方正仿宋_GBK" w:eastAsia="方正仿宋_GBK" w:cs="方正仿宋_GBK"/>
          <w:i w:val="0"/>
          <w:iCs w:val="0"/>
          <w:caps w:val="0"/>
          <w:color w:val="191919"/>
          <w:spacing w:val="0"/>
          <w:sz w:val="32"/>
          <w:szCs w:val="32"/>
          <w:shd w:val="clear" w:fill="FFFFFF"/>
          <w:lang w:val="en-US" w:eastAsia="zh-CN"/>
        </w:rPr>
        <w:t>0.5</w:t>
      </w:r>
      <w:r>
        <w:rPr>
          <w:rFonts w:hint="eastAsia" w:ascii="方正仿宋_GBK" w:hAnsi="方正仿宋_GBK" w:eastAsia="方正仿宋_GBK" w:cs="方正仿宋_GBK"/>
          <w:i w:val="0"/>
          <w:iCs w:val="0"/>
          <w:caps w:val="0"/>
          <w:color w:val="191919"/>
          <w:spacing w:val="0"/>
          <w:sz w:val="32"/>
          <w:szCs w:val="32"/>
          <w:shd w:val="clear" w:fill="FFFFFF"/>
        </w:rPr>
        <w:t>万元，为推动广大妇女和家庭参与爱国卫生运动、助力人居环境提升发挥积极作用。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i w:val="0"/>
          <w:iCs w:val="0"/>
          <w:caps w:val="0"/>
          <w:color w:val="191919"/>
          <w:spacing w:val="0"/>
          <w:sz w:val="32"/>
          <w:szCs w:val="32"/>
          <w:shd w:val="clear" w:fill="FFFFFF"/>
          <w:lang w:val="en-US" w:eastAsia="zh-CN"/>
        </w:rPr>
      </w:pPr>
      <w:r>
        <w:rPr>
          <w:rFonts w:hint="eastAsia" w:ascii="方正仿宋_GBK" w:hAnsi="方正仿宋_GBK" w:eastAsia="方正仿宋_GBK" w:cs="方正仿宋_GBK"/>
          <w:i w:val="0"/>
          <w:iCs w:val="0"/>
          <w:caps w:val="0"/>
          <w:color w:val="191919"/>
          <w:spacing w:val="0"/>
          <w:sz w:val="32"/>
          <w:szCs w:val="32"/>
          <w:shd w:val="clear" w:fill="FFFFFF"/>
          <w:lang w:val="en-US" w:eastAsia="zh-CN"/>
        </w:rPr>
        <w:drawing>
          <wp:anchor distT="0" distB="0" distL="114300" distR="114300" simplePos="0" relativeHeight="251661312" behindDoc="0" locked="0" layoutInCell="1" allowOverlap="1">
            <wp:simplePos x="0" y="0"/>
            <wp:positionH relativeFrom="column">
              <wp:posOffset>63500</wp:posOffset>
            </wp:positionH>
            <wp:positionV relativeFrom="paragraph">
              <wp:posOffset>-123825</wp:posOffset>
            </wp:positionV>
            <wp:extent cx="5266690" cy="3274060"/>
            <wp:effectExtent l="0" t="0" r="10160" b="2540"/>
            <wp:wrapTopAndBottom/>
            <wp:docPr id="3" name="图片 3" descr="微信图片_20210528150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528150951"/>
                    <pic:cNvPicPr>
                      <a:picLocks noChangeAspect="1"/>
                    </pic:cNvPicPr>
                  </pic:nvPicPr>
                  <pic:blipFill>
                    <a:blip r:embed="rId6"/>
                    <a:stretch>
                      <a:fillRect/>
                    </a:stretch>
                  </pic:blipFill>
                  <pic:spPr>
                    <a:xfrm>
                      <a:off x="0" y="0"/>
                      <a:ext cx="5266690" cy="327406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i w:val="0"/>
          <w:iCs w:val="0"/>
          <w:caps w:val="0"/>
          <w:color w:val="191919"/>
          <w:spacing w:val="0"/>
          <w:sz w:val="32"/>
          <w:szCs w:val="32"/>
          <w:shd w:val="clear" w:fill="FFFFFF"/>
          <w:lang w:val="en-US" w:eastAsia="zh-CN"/>
        </w:rPr>
      </w:pPr>
      <w:r>
        <w:rPr>
          <w:rFonts w:hint="eastAsia" w:ascii="方正仿宋_GBK" w:hAnsi="方正仿宋_GBK" w:eastAsia="方正仿宋_GBK" w:cs="方正仿宋_GBK"/>
          <w:i w:val="0"/>
          <w:iCs w:val="0"/>
          <w:caps w:val="0"/>
          <w:color w:val="191919"/>
          <w:spacing w:val="0"/>
          <w:sz w:val="32"/>
          <w:szCs w:val="32"/>
          <w:shd w:val="clear" w:fill="FFFFFF"/>
          <w:lang w:val="en-US" w:eastAsia="zh-CN"/>
        </w:rPr>
        <w:t>下一步拖顶乡妇联将</w:t>
      </w:r>
      <w:r>
        <w:rPr>
          <w:rFonts w:hint="eastAsia" w:ascii="仿宋" w:hAnsi="仿宋" w:eastAsia="仿宋" w:cs="仿宋"/>
          <w:sz w:val="32"/>
          <w:szCs w:val="32"/>
          <w:lang w:val="en-US" w:eastAsia="zh-CN"/>
        </w:rPr>
        <w:t>认真履行职责使命，紧贴妇女儿童工作实际创造性地开展活动，推进我乡妇女事业发展、动员和组织妇女建功立业、依法维护妇女儿童权益、提高妇女整体素质、促进未成年人健康成长。全乡广大妇女以更加崭新的姿态、更加昂扬的斗志、更加务实的作风，在建设新时代新拖顶的伟大征程中展示巾帼风采、体现巾帼担当、谱写巾帼华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S Reference Sans Serif">
    <w:panose1 w:val="020B0604030504040204"/>
    <w:charset w:val="00"/>
    <w:family w:val="auto"/>
    <w:pitch w:val="default"/>
    <w:sig w:usb0="00000287" w:usb1="00000000"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C5727"/>
    <w:rsid w:val="018515CD"/>
    <w:rsid w:val="19B9265E"/>
    <w:rsid w:val="1B9F6948"/>
    <w:rsid w:val="268C5727"/>
    <w:rsid w:val="344106D7"/>
    <w:rsid w:val="45FF3415"/>
    <w:rsid w:val="57675824"/>
    <w:rsid w:val="7E05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2021-05-28T03:02:00Z</dcterms:created>
  <dc:creator>北船余音</dc:creator>
  <cp:lastModifiedBy>北船余音</cp:lastModifiedBy>
  <dcterms:modified xsi:type="dcterms:W3CDTF">2021-05-28T08:46:41Z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A6D9DC33B21344ADB513726BBFC8C5A1</vt:lpwstr>
  </property>
  <property fmtid="{D5CDD505-2E9C-101B-9397-08002B2CF9AE}" pid="4" name="KSOSaveFontToCloudKey">
    <vt:lpwstr>504093953_btnclosed</vt:lpwstr>
  </property>
</Properties>
</file>