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88" w:tblpY="145"/>
        <w:tblOverlap w:val="never"/>
        <w:tblW w:w="13652"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093"/>
        <w:gridCol w:w="1066"/>
        <w:gridCol w:w="1901"/>
        <w:gridCol w:w="1615"/>
        <w:gridCol w:w="1499"/>
        <w:gridCol w:w="1883"/>
        <w:gridCol w:w="1615"/>
        <w:gridCol w:w="1479"/>
        <w:gridCol w:w="1501"/>
      </w:tblGrid>
      <w:tr w14:paraId="7CB965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3652" w:type="dxa"/>
            <w:gridSpan w:val="9"/>
            <w:shd w:val="clear" w:color="auto" w:fill="auto"/>
            <w:vAlign w:val="center"/>
          </w:tcPr>
          <w:p w14:paraId="6FAFD546">
            <w:pPr>
              <w:widowControl/>
              <w:spacing w:line="360" w:lineRule="auto"/>
              <w:jc w:val="center"/>
              <w:rPr>
                <w:kern w:val="0"/>
              </w:rPr>
            </w:pPr>
            <w:r>
              <w:rPr>
                <w:rFonts w:hint="eastAsia"/>
                <w:kern w:val="0"/>
                <w:sz w:val="28"/>
                <w:szCs w:val="28"/>
                <w:lang w:val="en-US" w:eastAsia="zh-CN"/>
              </w:rPr>
              <w:t>三江并流风景名胜区自然保护地人类活动变化疑似一般问题点位核查情况</w:t>
            </w:r>
          </w:p>
        </w:tc>
      </w:tr>
      <w:tr w14:paraId="497B9A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093" w:type="dxa"/>
            <w:vMerge w:val="restart"/>
            <w:shd w:val="clear" w:color="auto" w:fill="auto"/>
            <w:vAlign w:val="center"/>
          </w:tcPr>
          <w:p w14:paraId="033B4AED">
            <w:pPr>
              <w:widowControl/>
              <w:spacing w:line="360" w:lineRule="auto"/>
              <w:jc w:val="center"/>
              <w:rPr>
                <w:b/>
                <w:color w:val="000000"/>
                <w:kern w:val="0"/>
              </w:rPr>
            </w:pPr>
            <w:r>
              <w:rPr>
                <w:rFonts w:hAnsi="宋体"/>
                <w:b/>
                <w:color w:val="000000"/>
                <w:kern w:val="0"/>
              </w:rPr>
              <w:t>序号</w:t>
            </w:r>
          </w:p>
          <w:p w14:paraId="33F171DA">
            <w:pPr>
              <w:widowControl/>
              <w:spacing w:line="360" w:lineRule="auto"/>
              <w:jc w:val="center"/>
              <w:rPr>
                <w:b/>
                <w:color w:val="000000"/>
                <w:kern w:val="0"/>
              </w:rPr>
            </w:pPr>
            <w:r>
              <w:rPr>
                <w:rFonts w:hAnsi="宋体"/>
                <w:b/>
                <w:color w:val="000000"/>
                <w:kern w:val="0"/>
              </w:rPr>
              <w:t>（</w:t>
            </w:r>
            <w:r>
              <w:rPr>
                <w:rFonts w:hint="eastAsia" w:hAnsi="宋体"/>
                <w:b/>
                <w:color w:val="000000"/>
                <w:kern w:val="0"/>
                <w:lang w:val="en-US" w:eastAsia="zh-CN"/>
              </w:rPr>
              <w:t>1</w:t>
            </w:r>
            <w:r>
              <w:rPr>
                <w:rFonts w:hAnsi="宋体"/>
                <w:b/>
                <w:color w:val="000000"/>
                <w:kern w:val="0"/>
              </w:rPr>
              <w:t>）</w:t>
            </w:r>
          </w:p>
        </w:tc>
        <w:tc>
          <w:tcPr>
            <w:tcW w:w="1066" w:type="dxa"/>
            <w:vMerge w:val="restart"/>
            <w:shd w:val="clear" w:color="auto" w:fill="auto"/>
            <w:vAlign w:val="center"/>
          </w:tcPr>
          <w:p w14:paraId="2E284E74">
            <w:pPr>
              <w:widowControl/>
              <w:spacing w:line="360" w:lineRule="auto"/>
              <w:jc w:val="center"/>
              <w:rPr>
                <w:rFonts w:hint="eastAsia"/>
                <w:b/>
                <w:color w:val="000000"/>
                <w:kern w:val="0"/>
                <w:lang w:val="en-US" w:eastAsia="zh-CN"/>
              </w:rPr>
            </w:pPr>
            <w:r>
              <w:rPr>
                <w:rFonts w:hint="eastAsia"/>
                <w:b/>
                <w:color w:val="000000"/>
                <w:kern w:val="0"/>
                <w:lang w:val="en-US" w:eastAsia="zh-CN"/>
              </w:rPr>
              <w:t>遥感监测情况</w:t>
            </w:r>
          </w:p>
        </w:tc>
        <w:tc>
          <w:tcPr>
            <w:tcW w:w="1901" w:type="dxa"/>
            <w:shd w:val="clear" w:color="auto" w:fill="auto"/>
            <w:vAlign w:val="center"/>
          </w:tcPr>
          <w:p w14:paraId="18B5BD94">
            <w:pPr>
              <w:widowControl/>
              <w:spacing w:line="360" w:lineRule="auto"/>
              <w:rPr>
                <w:rFonts w:hint="eastAsia"/>
                <w:b/>
                <w:color w:val="000000"/>
                <w:kern w:val="0"/>
                <w:lang w:val="en-US" w:eastAsia="zh-CN"/>
              </w:rPr>
            </w:pPr>
            <w:r>
              <w:rPr>
                <w:rFonts w:hint="eastAsia"/>
                <w:b/>
                <w:color w:val="000000"/>
                <w:kern w:val="0"/>
                <w:lang w:val="en-US" w:eastAsia="zh-CN"/>
              </w:rPr>
              <w:t>编号</w:t>
            </w:r>
          </w:p>
        </w:tc>
        <w:tc>
          <w:tcPr>
            <w:tcW w:w="1615" w:type="dxa"/>
            <w:shd w:val="clear" w:color="auto" w:fill="auto"/>
            <w:vAlign w:val="center"/>
          </w:tcPr>
          <w:p w14:paraId="70216ABD">
            <w:pPr>
              <w:widowControl/>
              <w:spacing w:line="360" w:lineRule="auto"/>
              <w:jc w:val="center"/>
              <w:rPr>
                <w:b/>
                <w:color w:val="000000"/>
                <w:kern w:val="0"/>
              </w:rPr>
            </w:pPr>
            <w:r>
              <w:rPr>
                <w:rFonts w:hAnsi="宋体"/>
                <w:b/>
                <w:color w:val="000000"/>
                <w:kern w:val="0"/>
              </w:rPr>
              <w:t>经度</w:t>
            </w:r>
          </w:p>
        </w:tc>
        <w:tc>
          <w:tcPr>
            <w:tcW w:w="1499" w:type="dxa"/>
            <w:shd w:val="clear" w:color="auto" w:fill="auto"/>
            <w:vAlign w:val="center"/>
          </w:tcPr>
          <w:p w14:paraId="21965404">
            <w:pPr>
              <w:widowControl/>
              <w:spacing w:line="360" w:lineRule="auto"/>
              <w:jc w:val="center"/>
              <w:rPr>
                <w:b/>
                <w:color w:val="000000"/>
                <w:kern w:val="0"/>
              </w:rPr>
            </w:pPr>
            <w:r>
              <w:rPr>
                <w:rFonts w:hAnsi="宋体"/>
                <w:b/>
                <w:color w:val="000000"/>
                <w:kern w:val="0"/>
              </w:rPr>
              <w:t>纬度</w:t>
            </w:r>
          </w:p>
        </w:tc>
        <w:tc>
          <w:tcPr>
            <w:tcW w:w="1883" w:type="dxa"/>
            <w:shd w:val="clear" w:color="auto" w:fill="auto"/>
            <w:vAlign w:val="center"/>
          </w:tcPr>
          <w:p w14:paraId="4817C33B">
            <w:pPr>
              <w:widowControl/>
              <w:spacing w:line="360" w:lineRule="auto"/>
              <w:jc w:val="center"/>
              <w:rPr>
                <w:b/>
                <w:color w:val="000000"/>
                <w:kern w:val="0"/>
              </w:rPr>
            </w:pPr>
            <w:r>
              <w:rPr>
                <w:rFonts w:hAnsi="宋体"/>
                <w:b/>
                <w:color w:val="000000"/>
                <w:kern w:val="0"/>
              </w:rPr>
              <w:t>所在功能分区</w:t>
            </w:r>
          </w:p>
        </w:tc>
        <w:tc>
          <w:tcPr>
            <w:tcW w:w="1615" w:type="dxa"/>
            <w:shd w:val="clear" w:color="auto" w:fill="auto"/>
            <w:vAlign w:val="center"/>
          </w:tcPr>
          <w:p w14:paraId="5C0D68EE">
            <w:pPr>
              <w:widowControl/>
              <w:spacing w:line="360" w:lineRule="auto"/>
              <w:jc w:val="center"/>
              <w:rPr>
                <w:b/>
                <w:color w:val="000000"/>
                <w:kern w:val="0"/>
              </w:rPr>
            </w:pPr>
            <w:r>
              <w:rPr>
                <w:rFonts w:hAnsi="宋体"/>
                <w:b/>
                <w:color w:val="000000"/>
                <w:kern w:val="0"/>
              </w:rPr>
              <w:t>活动类型</w:t>
            </w:r>
          </w:p>
        </w:tc>
        <w:tc>
          <w:tcPr>
            <w:tcW w:w="1479" w:type="dxa"/>
            <w:shd w:val="clear" w:color="auto" w:fill="auto"/>
            <w:vAlign w:val="center"/>
          </w:tcPr>
          <w:p w14:paraId="7C6DA87D">
            <w:pPr>
              <w:widowControl/>
              <w:spacing w:line="360" w:lineRule="auto"/>
              <w:jc w:val="center"/>
              <w:rPr>
                <w:rFonts w:hint="eastAsia" w:eastAsiaTheme="minorEastAsia"/>
                <w:b/>
                <w:color w:val="000000"/>
                <w:kern w:val="0"/>
                <w:lang w:eastAsia="zh-CN"/>
              </w:rPr>
            </w:pPr>
            <w:r>
              <w:rPr>
                <w:rFonts w:hAnsi="宋体"/>
                <w:b/>
                <w:color w:val="000000"/>
                <w:kern w:val="0"/>
              </w:rPr>
              <w:t>规模</w:t>
            </w:r>
            <w:r>
              <w:rPr>
                <w:rFonts w:hint="eastAsia" w:hAnsi="宋体"/>
                <w:b/>
                <w:color w:val="000000"/>
                <w:kern w:val="0"/>
                <w:lang w:eastAsia="zh-CN"/>
              </w:rPr>
              <w:t>（公顷）</w:t>
            </w:r>
          </w:p>
        </w:tc>
        <w:tc>
          <w:tcPr>
            <w:tcW w:w="1501" w:type="dxa"/>
            <w:shd w:val="clear" w:color="auto" w:fill="auto"/>
            <w:vAlign w:val="center"/>
          </w:tcPr>
          <w:p w14:paraId="7F173A2D">
            <w:pPr>
              <w:widowControl/>
              <w:spacing w:line="360" w:lineRule="auto"/>
              <w:jc w:val="center"/>
              <w:rPr>
                <w:b/>
                <w:color w:val="000000"/>
                <w:kern w:val="0"/>
              </w:rPr>
            </w:pPr>
            <w:r>
              <w:rPr>
                <w:rFonts w:hAnsi="宋体"/>
                <w:b/>
                <w:color w:val="000000"/>
                <w:kern w:val="0"/>
              </w:rPr>
              <w:t>变化类型</w:t>
            </w:r>
          </w:p>
        </w:tc>
      </w:tr>
      <w:tr w14:paraId="4D91A9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093" w:type="dxa"/>
            <w:vMerge w:val="continue"/>
            <w:shd w:val="clear" w:color="auto" w:fill="auto"/>
            <w:vAlign w:val="center"/>
          </w:tcPr>
          <w:p w14:paraId="5CE3B4B2">
            <w:pPr>
              <w:widowControl/>
              <w:jc w:val="left"/>
              <w:rPr>
                <w:b/>
                <w:color w:val="000000"/>
                <w:kern w:val="0"/>
              </w:rPr>
            </w:pPr>
          </w:p>
        </w:tc>
        <w:tc>
          <w:tcPr>
            <w:tcW w:w="1066" w:type="dxa"/>
            <w:vMerge w:val="continue"/>
            <w:shd w:val="clear" w:color="auto" w:fill="auto"/>
            <w:vAlign w:val="center"/>
          </w:tcPr>
          <w:p w14:paraId="7CB04F17">
            <w:pPr>
              <w:widowControl/>
              <w:spacing w:line="360" w:lineRule="auto"/>
              <w:rPr>
                <w:rFonts w:hint="eastAsia"/>
                <w:b/>
                <w:color w:val="000000"/>
                <w:kern w:val="0"/>
                <w:lang w:val="en-US" w:eastAsia="zh-CN"/>
              </w:rPr>
            </w:pPr>
          </w:p>
        </w:tc>
        <w:tc>
          <w:tcPr>
            <w:tcW w:w="1901" w:type="dxa"/>
            <w:shd w:val="clear" w:color="auto" w:fill="auto"/>
            <w:vAlign w:val="center"/>
          </w:tcPr>
          <w:p w14:paraId="1DD35C15">
            <w:pPr>
              <w:widowControl/>
              <w:spacing w:line="360" w:lineRule="auto"/>
              <w:rPr>
                <w:rFonts w:hint="default"/>
                <w:b/>
                <w:color w:val="000000"/>
                <w:kern w:val="0"/>
                <w:lang w:val="en-US" w:eastAsia="zh-CN"/>
              </w:rPr>
            </w:pPr>
            <w:r>
              <w:rPr>
                <w:rFonts w:hint="default"/>
                <w:b/>
                <w:color w:val="000000"/>
                <w:kern w:val="0"/>
                <w:lang w:val="en-US" w:eastAsia="zh-CN"/>
              </w:rPr>
              <w:t>53-F-004-MD-0003</w:t>
            </w:r>
          </w:p>
        </w:tc>
        <w:tc>
          <w:tcPr>
            <w:tcW w:w="1615" w:type="dxa"/>
            <w:shd w:val="clear" w:color="auto" w:fill="auto"/>
            <w:vAlign w:val="center"/>
          </w:tcPr>
          <w:p w14:paraId="68AF5C95">
            <w:pPr>
              <w:jc w:val="center"/>
              <w:rPr>
                <w:b/>
                <w:color w:val="000000"/>
                <w:kern w:val="0"/>
              </w:rPr>
            </w:pPr>
            <w:r>
              <w:rPr>
                <w:rFonts w:hint="eastAsia"/>
                <w:b/>
                <w:color w:val="000000"/>
                <w:kern w:val="0"/>
              </w:rPr>
              <w:t>98°50′40″E</w:t>
            </w:r>
          </w:p>
        </w:tc>
        <w:tc>
          <w:tcPr>
            <w:tcW w:w="1499" w:type="dxa"/>
            <w:shd w:val="clear" w:color="auto" w:fill="auto"/>
            <w:vAlign w:val="center"/>
          </w:tcPr>
          <w:p w14:paraId="2B4756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b/>
                <w:color w:val="000000"/>
                <w:kern w:val="0"/>
                <w:lang w:val="en-US" w:eastAsia="zh-CN"/>
              </w:rPr>
              <w:t>28°25′10″N</w:t>
            </w:r>
          </w:p>
        </w:tc>
        <w:tc>
          <w:tcPr>
            <w:tcW w:w="1883" w:type="dxa"/>
            <w:shd w:val="clear" w:color="auto" w:fill="auto"/>
            <w:vAlign w:val="center"/>
          </w:tcPr>
          <w:p w14:paraId="49F8DA76">
            <w:pPr>
              <w:widowControl/>
              <w:spacing w:line="360" w:lineRule="auto"/>
              <w:jc w:val="center"/>
              <w:rPr>
                <w:rFonts w:hint="eastAsia" w:eastAsiaTheme="minorEastAsia"/>
                <w:b/>
                <w:color w:val="000000"/>
                <w:kern w:val="0"/>
                <w:lang w:eastAsia="zh-CN"/>
              </w:rPr>
            </w:pPr>
            <w:r>
              <w:rPr>
                <w:rFonts w:hint="eastAsia"/>
                <w:b/>
                <w:color w:val="000000"/>
                <w:kern w:val="0"/>
                <w:lang w:eastAsia="zh-CN"/>
              </w:rPr>
              <w:t>核心景区</w:t>
            </w:r>
          </w:p>
        </w:tc>
        <w:tc>
          <w:tcPr>
            <w:tcW w:w="1615" w:type="dxa"/>
            <w:shd w:val="clear" w:color="auto" w:fill="auto"/>
            <w:vAlign w:val="center"/>
          </w:tcPr>
          <w:p w14:paraId="0A0F53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b/>
                <w:color w:val="000000"/>
                <w:kern w:val="0"/>
                <w:lang w:val="en-US" w:eastAsia="zh-CN"/>
              </w:rPr>
              <w:t>矿产资源开发</w:t>
            </w:r>
          </w:p>
        </w:tc>
        <w:tc>
          <w:tcPr>
            <w:tcW w:w="1479" w:type="dxa"/>
            <w:shd w:val="clear" w:color="auto" w:fill="auto"/>
            <w:vAlign w:val="center"/>
          </w:tcPr>
          <w:p w14:paraId="06251F1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b/>
                <w:color w:val="000000"/>
                <w:kern w:val="0"/>
                <w:lang w:val="en-US" w:eastAsia="zh-CN"/>
              </w:rPr>
              <w:t>5.553935</w:t>
            </w:r>
          </w:p>
        </w:tc>
        <w:tc>
          <w:tcPr>
            <w:tcW w:w="1501" w:type="dxa"/>
            <w:shd w:val="clear" w:color="auto" w:fill="auto"/>
            <w:vAlign w:val="center"/>
          </w:tcPr>
          <w:p w14:paraId="4D141F9E">
            <w:pPr>
              <w:widowControl/>
              <w:spacing w:line="360" w:lineRule="auto"/>
              <w:jc w:val="center"/>
              <w:rPr>
                <w:rFonts w:hint="eastAsia" w:eastAsiaTheme="minorEastAsia"/>
                <w:b/>
                <w:color w:val="000000"/>
                <w:kern w:val="0"/>
                <w:lang w:val="en-US" w:eastAsia="zh-CN"/>
              </w:rPr>
            </w:pPr>
          </w:p>
        </w:tc>
      </w:tr>
      <w:tr w14:paraId="75BA52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093" w:type="dxa"/>
            <w:vMerge w:val="continue"/>
            <w:shd w:val="clear" w:color="auto" w:fill="auto"/>
            <w:vAlign w:val="center"/>
          </w:tcPr>
          <w:p w14:paraId="7542A9C0">
            <w:pPr>
              <w:widowControl/>
              <w:jc w:val="left"/>
              <w:rPr>
                <w:b/>
                <w:color w:val="000000"/>
                <w:kern w:val="0"/>
              </w:rPr>
            </w:pPr>
          </w:p>
        </w:tc>
        <w:tc>
          <w:tcPr>
            <w:tcW w:w="1066" w:type="dxa"/>
            <w:vMerge w:val="restart"/>
            <w:shd w:val="clear" w:color="auto" w:fill="auto"/>
            <w:vAlign w:val="center"/>
          </w:tcPr>
          <w:p w14:paraId="44818DB8">
            <w:pPr>
              <w:widowControl/>
              <w:spacing w:line="360" w:lineRule="auto"/>
              <w:jc w:val="center"/>
              <w:rPr>
                <w:b/>
                <w:color w:val="000000"/>
                <w:kern w:val="0"/>
              </w:rPr>
            </w:pPr>
            <w:r>
              <w:rPr>
                <w:rFonts w:hAnsi="宋体"/>
                <w:b/>
                <w:color w:val="000000"/>
                <w:kern w:val="0"/>
              </w:rPr>
              <w:t>现场核查情况</w:t>
            </w:r>
          </w:p>
        </w:tc>
        <w:tc>
          <w:tcPr>
            <w:tcW w:w="1901" w:type="dxa"/>
            <w:shd w:val="clear" w:color="auto" w:fill="auto"/>
            <w:vAlign w:val="center"/>
          </w:tcPr>
          <w:p w14:paraId="036D9B2B">
            <w:pPr>
              <w:widowControl/>
              <w:spacing w:line="360" w:lineRule="auto"/>
              <w:jc w:val="left"/>
              <w:rPr>
                <w:b/>
                <w:color w:val="000000"/>
                <w:kern w:val="0"/>
              </w:rPr>
            </w:pPr>
            <w:r>
              <w:rPr>
                <w:rFonts w:hAnsi="宋体"/>
                <w:b/>
                <w:color w:val="000000"/>
                <w:kern w:val="0"/>
              </w:rPr>
              <w:t>活动</w:t>
            </w:r>
            <w:r>
              <w:rPr>
                <w:b/>
                <w:color w:val="000000"/>
                <w:kern w:val="0"/>
              </w:rPr>
              <w:t>/</w:t>
            </w:r>
            <w:r>
              <w:rPr>
                <w:rFonts w:hAnsi="宋体"/>
                <w:b/>
                <w:color w:val="000000"/>
                <w:kern w:val="0"/>
              </w:rPr>
              <w:t>设施名称</w:t>
            </w:r>
          </w:p>
        </w:tc>
        <w:tc>
          <w:tcPr>
            <w:tcW w:w="3114" w:type="dxa"/>
            <w:gridSpan w:val="2"/>
            <w:shd w:val="clear" w:color="auto" w:fill="auto"/>
            <w:vAlign w:val="center"/>
          </w:tcPr>
          <w:p w14:paraId="7A799D04">
            <w:pPr>
              <w:widowControl/>
              <w:spacing w:line="360" w:lineRule="auto"/>
              <w:rPr>
                <w:rFonts w:hint="default" w:eastAsiaTheme="minorEastAsia"/>
                <w:b/>
                <w:color w:val="000000"/>
                <w:kern w:val="0"/>
                <w:lang w:val="en-US" w:eastAsia="zh-CN"/>
              </w:rPr>
            </w:pPr>
            <w:bookmarkStart w:id="0" w:name="OLE_LINK1"/>
            <w:r>
              <w:rPr>
                <w:rFonts w:hint="default" w:eastAsiaTheme="minorEastAsia"/>
                <w:b/>
                <w:color w:val="000000"/>
                <w:kern w:val="0"/>
                <w:lang w:val="en-US" w:eastAsia="zh-CN"/>
              </w:rPr>
              <w:t>云岭乡扎龙小组沙场</w:t>
            </w:r>
            <w:bookmarkEnd w:id="0"/>
          </w:p>
        </w:tc>
        <w:tc>
          <w:tcPr>
            <w:tcW w:w="6478" w:type="dxa"/>
            <w:gridSpan w:val="4"/>
            <w:shd w:val="clear" w:color="auto" w:fill="auto"/>
            <w:vAlign w:val="center"/>
          </w:tcPr>
          <w:p w14:paraId="04549371">
            <w:pPr>
              <w:widowControl/>
              <w:spacing w:line="360" w:lineRule="auto"/>
              <w:jc w:val="center"/>
              <w:rPr>
                <w:b/>
                <w:color w:val="000000"/>
                <w:kern w:val="0"/>
              </w:rPr>
            </w:pPr>
            <w:r>
              <w:rPr>
                <w:rFonts w:hAnsi="宋体"/>
                <w:b/>
                <w:color w:val="000000"/>
                <w:kern w:val="0"/>
              </w:rPr>
              <w:t>典型现场相片</w:t>
            </w:r>
          </w:p>
        </w:tc>
      </w:tr>
      <w:tr w14:paraId="5F170E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093" w:type="dxa"/>
            <w:vMerge w:val="continue"/>
            <w:shd w:val="clear" w:color="auto" w:fill="auto"/>
            <w:vAlign w:val="center"/>
          </w:tcPr>
          <w:p w14:paraId="47E26E9D">
            <w:pPr>
              <w:widowControl/>
              <w:jc w:val="left"/>
              <w:rPr>
                <w:b/>
                <w:color w:val="000000"/>
                <w:kern w:val="0"/>
              </w:rPr>
            </w:pPr>
          </w:p>
        </w:tc>
        <w:tc>
          <w:tcPr>
            <w:tcW w:w="1066" w:type="dxa"/>
            <w:vMerge w:val="continue"/>
            <w:shd w:val="clear" w:color="auto" w:fill="auto"/>
            <w:vAlign w:val="center"/>
          </w:tcPr>
          <w:p w14:paraId="30635CB4">
            <w:pPr>
              <w:widowControl/>
              <w:jc w:val="left"/>
              <w:rPr>
                <w:b/>
                <w:color w:val="000000"/>
                <w:kern w:val="0"/>
              </w:rPr>
            </w:pPr>
          </w:p>
        </w:tc>
        <w:tc>
          <w:tcPr>
            <w:tcW w:w="1901" w:type="dxa"/>
            <w:shd w:val="clear" w:color="auto" w:fill="auto"/>
            <w:vAlign w:val="center"/>
          </w:tcPr>
          <w:p w14:paraId="237C8B1A">
            <w:pPr>
              <w:widowControl/>
              <w:spacing w:line="360" w:lineRule="auto"/>
              <w:jc w:val="left"/>
              <w:rPr>
                <w:rFonts w:hint="eastAsia" w:eastAsiaTheme="minorEastAsia"/>
                <w:b/>
                <w:color w:val="000000"/>
                <w:kern w:val="0"/>
                <w:lang w:eastAsia="zh-CN"/>
              </w:rPr>
            </w:pPr>
            <w:r>
              <w:rPr>
                <w:rFonts w:hAnsi="宋体"/>
                <w:b/>
                <w:color w:val="000000"/>
                <w:kern w:val="0"/>
              </w:rPr>
              <w:t>活动</w:t>
            </w:r>
            <w:r>
              <w:rPr>
                <w:b/>
                <w:color w:val="000000"/>
                <w:kern w:val="0"/>
              </w:rPr>
              <w:t>/</w:t>
            </w:r>
            <w:r>
              <w:rPr>
                <w:rFonts w:hAnsi="宋体"/>
                <w:b/>
                <w:color w:val="000000"/>
                <w:kern w:val="0"/>
              </w:rPr>
              <w:t>设施</w:t>
            </w:r>
            <w:r>
              <w:rPr>
                <w:rFonts w:hint="eastAsia" w:hAnsi="宋体"/>
                <w:b/>
                <w:color w:val="000000"/>
                <w:kern w:val="0"/>
                <w:lang w:eastAsia="zh-CN"/>
              </w:rPr>
              <w:t>类型</w:t>
            </w:r>
          </w:p>
        </w:tc>
        <w:tc>
          <w:tcPr>
            <w:tcW w:w="3114" w:type="dxa"/>
            <w:gridSpan w:val="2"/>
            <w:shd w:val="clear" w:color="auto" w:fill="auto"/>
            <w:vAlign w:val="center"/>
          </w:tcPr>
          <w:p w14:paraId="43910993">
            <w:pPr>
              <w:widowControl/>
              <w:spacing w:line="360" w:lineRule="auto"/>
              <w:rPr>
                <w:rFonts w:hint="eastAsia" w:eastAsiaTheme="minorEastAsia"/>
                <w:b/>
                <w:color w:val="000000"/>
                <w:kern w:val="0"/>
                <w:lang w:val="en-US" w:eastAsia="zh-CN"/>
              </w:rPr>
            </w:pPr>
            <w:r>
              <w:rPr>
                <w:rFonts w:hint="eastAsia"/>
                <w:b/>
                <w:color w:val="000000"/>
                <w:kern w:val="0"/>
                <w:lang w:val="en-US" w:eastAsia="zh-CN"/>
              </w:rPr>
              <w:t>矿产资源开发</w:t>
            </w:r>
          </w:p>
        </w:tc>
        <w:tc>
          <w:tcPr>
            <w:tcW w:w="6478" w:type="dxa"/>
            <w:gridSpan w:val="4"/>
            <w:vMerge w:val="restart"/>
            <w:shd w:val="clear" w:color="auto" w:fill="auto"/>
            <w:vAlign w:val="center"/>
          </w:tcPr>
          <w:p w14:paraId="55DD3A0F">
            <w:pPr>
              <w:widowControl/>
              <w:spacing w:line="360" w:lineRule="auto"/>
              <w:rPr>
                <w:rFonts w:hint="eastAsia" w:eastAsiaTheme="minorEastAsia"/>
                <w:b/>
                <w:color w:val="000000"/>
                <w:kern w:val="0"/>
                <w:lang w:eastAsia="zh-CN"/>
              </w:rPr>
            </w:pPr>
            <w:r>
              <w:rPr>
                <w:rFonts w:hint="eastAsia" w:eastAsiaTheme="minorEastAsia"/>
                <w:b/>
                <w:color w:val="000000"/>
                <w:kern w:val="0"/>
                <w:lang w:eastAsia="zh-CN"/>
              </w:rPr>
              <w:drawing>
                <wp:inline distT="0" distB="0" distL="114300" distR="114300">
                  <wp:extent cx="3127375" cy="2344420"/>
                  <wp:effectExtent l="0" t="0" r="15875" b="17780"/>
                  <wp:docPr id="1" name="图片 1" descr="2c419cba690cbaa20b92b1f28bca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c419cba690cbaa20b92b1f28bca041"/>
                          <pic:cNvPicPr>
                            <a:picLocks noChangeAspect="1"/>
                          </pic:cNvPicPr>
                        </pic:nvPicPr>
                        <pic:blipFill>
                          <a:blip r:embed="rId4"/>
                          <a:stretch>
                            <a:fillRect/>
                          </a:stretch>
                        </pic:blipFill>
                        <pic:spPr>
                          <a:xfrm>
                            <a:off x="0" y="0"/>
                            <a:ext cx="3127375" cy="2344420"/>
                          </a:xfrm>
                          <a:prstGeom prst="rect">
                            <a:avLst/>
                          </a:prstGeom>
                        </pic:spPr>
                      </pic:pic>
                    </a:graphicData>
                  </a:graphic>
                </wp:inline>
              </w:drawing>
            </w:r>
          </w:p>
        </w:tc>
      </w:tr>
      <w:tr w14:paraId="6E3708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093" w:type="dxa"/>
            <w:vMerge w:val="continue"/>
            <w:shd w:val="clear" w:color="auto" w:fill="auto"/>
            <w:vAlign w:val="center"/>
          </w:tcPr>
          <w:p w14:paraId="5FBDA2A9">
            <w:pPr>
              <w:widowControl/>
              <w:jc w:val="left"/>
              <w:rPr>
                <w:b/>
                <w:color w:val="000000"/>
                <w:kern w:val="0"/>
              </w:rPr>
            </w:pPr>
          </w:p>
        </w:tc>
        <w:tc>
          <w:tcPr>
            <w:tcW w:w="1066" w:type="dxa"/>
            <w:vMerge w:val="continue"/>
            <w:shd w:val="clear" w:color="auto" w:fill="auto"/>
            <w:vAlign w:val="center"/>
          </w:tcPr>
          <w:p w14:paraId="01270EF1">
            <w:pPr>
              <w:widowControl/>
              <w:jc w:val="left"/>
              <w:rPr>
                <w:b/>
                <w:color w:val="000000"/>
                <w:kern w:val="0"/>
              </w:rPr>
            </w:pPr>
          </w:p>
        </w:tc>
        <w:tc>
          <w:tcPr>
            <w:tcW w:w="1901" w:type="dxa"/>
            <w:shd w:val="clear" w:color="auto" w:fill="auto"/>
            <w:vAlign w:val="center"/>
          </w:tcPr>
          <w:p w14:paraId="1818C6ED">
            <w:pPr>
              <w:widowControl/>
              <w:spacing w:line="360" w:lineRule="auto"/>
              <w:jc w:val="left"/>
              <w:rPr>
                <w:b/>
                <w:color w:val="000000"/>
                <w:kern w:val="0"/>
              </w:rPr>
            </w:pPr>
            <w:r>
              <w:rPr>
                <w:rFonts w:hAnsi="宋体"/>
                <w:b/>
                <w:color w:val="000000"/>
                <w:kern w:val="0"/>
              </w:rPr>
              <w:t>经度</w:t>
            </w:r>
          </w:p>
        </w:tc>
        <w:tc>
          <w:tcPr>
            <w:tcW w:w="3114" w:type="dxa"/>
            <w:gridSpan w:val="2"/>
            <w:shd w:val="clear" w:color="auto" w:fill="auto"/>
            <w:vAlign w:val="center"/>
          </w:tcPr>
          <w:p w14:paraId="6605F3EF">
            <w:pPr>
              <w:widowControl/>
              <w:spacing w:line="360" w:lineRule="auto"/>
              <w:rPr>
                <w:b/>
                <w:color w:val="000000"/>
                <w:kern w:val="0"/>
              </w:rPr>
            </w:pPr>
            <w:r>
              <w:rPr>
                <w:rFonts w:hint="eastAsia"/>
                <w:b/>
                <w:color w:val="000000"/>
                <w:kern w:val="0"/>
              </w:rPr>
              <w:t>98°50′40″E</w:t>
            </w:r>
          </w:p>
        </w:tc>
        <w:tc>
          <w:tcPr>
            <w:tcW w:w="6478" w:type="dxa"/>
            <w:gridSpan w:val="4"/>
            <w:vMerge w:val="continue"/>
            <w:shd w:val="clear" w:color="auto" w:fill="auto"/>
            <w:vAlign w:val="center"/>
          </w:tcPr>
          <w:p w14:paraId="562894BA">
            <w:pPr>
              <w:widowControl/>
              <w:jc w:val="left"/>
              <w:rPr>
                <w:b/>
                <w:color w:val="000000"/>
                <w:kern w:val="0"/>
              </w:rPr>
            </w:pPr>
          </w:p>
        </w:tc>
      </w:tr>
      <w:tr w14:paraId="576111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093" w:type="dxa"/>
            <w:vMerge w:val="continue"/>
            <w:shd w:val="clear" w:color="auto" w:fill="auto"/>
            <w:vAlign w:val="center"/>
          </w:tcPr>
          <w:p w14:paraId="74C2A9BB">
            <w:pPr>
              <w:widowControl/>
              <w:jc w:val="left"/>
              <w:rPr>
                <w:b/>
                <w:color w:val="000000"/>
                <w:kern w:val="0"/>
              </w:rPr>
            </w:pPr>
          </w:p>
        </w:tc>
        <w:tc>
          <w:tcPr>
            <w:tcW w:w="1066" w:type="dxa"/>
            <w:vMerge w:val="continue"/>
            <w:shd w:val="clear" w:color="auto" w:fill="auto"/>
            <w:vAlign w:val="center"/>
          </w:tcPr>
          <w:p w14:paraId="1D7242FA">
            <w:pPr>
              <w:widowControl/>
              <w:jc w:val="left"/>
              <w:rPr>
                <w:b/>
                <w:color w:val="000000"/>
                <w:kern w:val="0"/>
              </w:rPr>
            </w:pPr>
          </w:p>
        </w:tc>
        <w:tc>
          <w:tcPr>
            <w:tcW w:w="1901" w:type="dxa"/>
            <w:shd w:val="clear" w:color="auto" w:fill="auto"/>
            <w:vAlign w:val="center"/>
          </w:tcPr>
          <w:p w14:paraId="577EDADD">
            <w:pPr>
              <w:widowControl/>
              <w:spacing w:line="360" w:lineRule="auto"/>
              <w:jc w:val="left"/>
              <w:rPr>
                <w:b/>
                <w:color w:val="000000"/>
                <w:kern w:val="0"/>
              </w:rPr>
            </w:pPr>
            <w:r>
              <w:rPr>
                <w:rFonts w:hAnsi="宋体"/>
                <w:b/>
                <w:color w:val="000000"/>
                <w:kern w:val="0"/>
              </w:rPr>
              <w:t>纬度</w:t>
            </w:r>
          </w:p>
        </w:tc>
        <w:tc>
          <w:tcPr>
            <w:tcW w:w="3114" w:type="dxa"/>
            <w:gridSpan w:val="2"/>
            <w:shd w:val="clear" w:color="auto" w:fill="auto"/>
            <w:vAlign w:val="center"/>
          </w:tcPr>
          <w:p w14:paraId="53FB4612">
            <w:pPr>
              <w:widowControl/>
              <w:spacing w:line="360" w:lineRule="auto"/>
              <w:rPr>
                <w:b/>
                <w:color w:val="000000"/>
                <w:kern w:val="0"/>
              </w:rPr>
            </w:pPr>
            <w:r>
              <w:rPr>
                <w:rFonts w:hint="eastAsia"/>
                <w:b/>
                <w:color w:val="000000"/>
                <w:kern w:val="0"/>
              </w:rPr>
              <w:t>28°25′10″N</w:t>
            </w:r>
          </w:p>
        </w:tc>
        <w:tc>
          <w:tcPr>
            <w:tcW w:w="6478" w:type="dxa"/>
            <w:gridSpan w:val="4"/>
            <w:vMerge w:val="continue"/>
            <w:shd w:val="clear" w:color="auto" w:fill="auto"/>
            <w:vAlign w:val="center"/>
          </w:tcPr>
          <w:p w14:paraId="68CD6D3F">
            <w:pPr>
              <w:widowControl/>
              <w:jc w:val="left"/>
              <w:rPr>
                <w:b/>
                <w:color w:val="000000"/>
                <w:kern w:val="0"/>
              </w:rPr>
            </w:pPr>
          </w:p>
        </w:tc>
      </w:tr>
      <w:tr w14:paraId="505396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093" w:type="dxa"/>
            <w:vMerge w:val="continue"/>
            <w:shd w:val="clear" w:color="auto" w:fill="auto"/>
            <w:vAlign w:val="center"/>
          </w:tcPr>
          <w:p w14:paraId="7F579E8E">
            <w:pPr>
              <w:widowControl/>
              <w:jc w:val="left"/>
              <w:rPr>
                <w:b/>
                <w:color w:val="000000"/>
                <w:kern w:val="0"/>
              </w:rPr>
            </w:pPr>
          </w:p>
        </w:tc>
        <w:tc>
          <w:tcPr>
            <w:tcW w:w="1066" w:type="dxa"/>
            <w:vMerge w:val="continue"/>
            <w:shd w:val="clear" w:color="auto" w:fill="auto"/>
            <w:vAlign w:val="center"/>
          </w:tcPr>
          <w:p w14:paraId="4E6C4382">
            <w:pPr>
              <w:widowControl/>
              <w:jc w:val="left"/>
              <w:rPr>
                <w:b/>
                <w:color w:val="000000"/>
                <w:kern w:val="0"/>
              </w:rPr>
            </w:pPr>
          </w:p>
        </w:tc>
        <w:tc>
          <w:tcPr>
            <w:tcW w:w="1901" w:type="dxa"/>
            <w:shd w:val="clear" w:color="auto" w:fill="auto"/>
            <w:vAlign w:val="center"/>
          </w:tcPr>
          <w:p w14:paraId="037C9F3F">
            <w:pPr>
              <w:widowControl/>
              <w:spacing w:line="360" w:lineRule="auto"/>
              <w:jc w:val="left"/>
              <w:rPr>
                <w:b/>
                <w:color w:val="000000"/>
                <w:kern w:val="0"/>
              </w:rPr>
            </w:pPr>
            <w:r>
              <w:rPr>
                <w:rFonts w:hAnsi="宋体"/>
                <w:b/>
                <w:color w:val="000000"/>
                <w:kern w:val="0"/>
              </w:rPr>
              <w:t>所在功能区</w:t>
            </w:r>
          </w:p>
        </w:tc>
        <w:tc>
          <w:tcPr>
            <w:tcW w:w="3114" w:type="dxa"/>
            <w:gridSpan w:val="2"/>
            <w:shd w:val="clear" w:color="auto" w:fill="auto"/>
            <w:vAlign w:val="center"/>
          </w:tcPr>
          <w:p w14:paraId="413A96DC">
            <w:pPr>
              <w:widowControl/>
              <w:spacing w:line="360" w:lineRule="auto"/>
              <w:rPr>
                <w:rFonts w:hint="default" w:eastAsiaTheme="minorEastAsia"/>
                <w:b/>
                <w:color w:val="000000"/>
                <w:kern w:val="0"/>
                <w:lang w:val="en-US" w:eastAsia="zh-CN"/>
              </w:rPr>
            </w:pPr>
            <w:r>
              <w:rPr>
                <w:rFonts w:hint="eastAsia"/>
                <w:b/>
                <w:color w:val="000000"/>
                <w:kern w:val="0"/>
                <w:lang w:val="en-US" w:eastAsia="zh-CN"/>
              </w:rPr>
              <w:t>核心景区</w:t>
            </w:r>
          </w:p>
        </w:tc>
        <w:tc>
          <w:tcPr>
            <w:tcW w:w="6478" w:type="dxa"/>
            <w:gridSpan w:val="4"/>
            <w:vMerge w:val="continue"/>
            <w:shd w:val="clear" w:color="auto" w:fill="auto"/>
            <w:vAlign w:val="center"/>
          </w:tcPr>
          <w:p w14:paraId="3752FEB0">
            <w:pPr>
              <w:widowControl/>
              <w:jc w:val="left"/>
              <w:rPr>
                <w:b/>
                <w:color w:val="000000"/>
                <w:kern w:val="0"/>
              </w:rPr>
            </w:pPr>
          </w:p>
        </w:tc>
      </w:tr>
      <w:tr w14:paraId="08C61D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093" w:type="dxa"/>
            <w:vMerge w:val="continue"/>
            <w:shd w:val="clear" w:color="auto" w:fill="auto"/>
            <w:vAlign w:val="center"/>
          </w:tcPr>
          <w:p w14:paraId="02AABEFB">
            <w:pPr>
              <w:widowControl/>
              <w:jc w:val="left"/>
              <w:rPr>
                <w:b/>
                <w:color w:val="000000"/>
                <w:kern w:val="0"/>
              </w:rPr>
            </w:pPr>
          </w:p>
        </w:tc>
        <w:tc>
          <w:tcPr>
            <w:tcW w:w="1066" w:type="dxa"/>
            <w:vMerge w:val="continue"/>
            <w:shd w:val="clear" w:color="auto" w:fill="auto"/>
            <w:vAlign w:val="center"/>
          </w:tcPr>
          <w:p w14:paraId="14A3E5AA">
            <w:pPr>
              <w:widowControl/>
              <w:jc w:val="left"/>
              <w:rPr>
                <w:b/>
                <w:color w:val="000000"/>
                <w:kern w:val="0"/>
              </w:rPr>
            </w:pPr>
          </w:p>
        </w:tc>
        <w:tc>
          <w:tcPr>
            <w:tcW w:w="1901" w:type="dxa"/>
            <w:shd w:val="clear" w:color="auto" w:fill="auto"/>
            <w:vAlign w:val="center"/>
          </w:tcPr>
          <w:p w14:paraId="779E0DA6">
            <w:pPr>
              <w:widowControl/>
              <w:spacing w:line="360" w:lineRule="auto"/>
              <w:jc w:val="left"/>
              <w:rPr>
                <w:b/>
                <w:color w:val="000000"/>
                <w:kern w:val="0"/>
              </w:rPr>
            </w:pPr>
            <w:r>
              <w:rPr>
                <w:rFonts w:hAnsi="宋体"/>
                <w:b/>
                <w:color w:val="000000"/>
                <w:kern w:val="0"/>
              </w:rPr>
              <w:t>规模</w:t>
            </w:r>
          </w:p>
        </w:tc>
        <w:tc>
          <w:tcPr>
            <w:tcW w:w="3114" w:type="dxa"/>
            <w:gridSpan w:val="2"/>
            <w:shd w:val="clear" w:color="auto" w:fill="auto"/>
            <w:vAlign w:val="center"/>
          </w:tcPr>
          <w:p w14:paraId="267CD3D9">
            <w:pPr>
              <w:widowControl/>
              <w:spacing w:line="360" w:lineRule="auto"/>
              <w:rPr>
                <w:rFonts w:hint="default" w:eastAsiaTheme="minorEastAsia"/>
                <w:b/>
                <w:color w:val="000000"/>
                <w:kern w:val="0"/>
                <w:lang w:val="en-US" w:eastAsia="zh-CN"/>
              </w:rPr>
            </w:pPr>
            <w:r>
              <w:rPr>
                <w:rFonts w:hint="eastAsia"/>
                <w:b/>
                <w:color w:val="000000"/>
                <w:kern w:val="0"/>
                <w:lang w:val="en-US" w:eastAsia="zh-CN"/>
              </w:rPr>
              <w:t>5.55公顷</w:t>
            </w:r>
          </w:p>
        </w:tc>
        <w:tc>
          <w:tcPr>
            <w:tcW w:w="6478" w:type="dxa"/>
            <w:gridSpan w:val="4"/>
            <w:vMerge w:val="continue"/>
            <w:shd w:val="clear" w:color="auto" w:fill="auto"/>
            <w:vAlign w:val="center"/>
          </w:tcPr>
          <w:p w14:paraId="15A9A825">
            <w:pPr>
              <w:widowControl/>
              <w:jc w:val="left"/>
              <w:rPr>
                <w:b/>
                <w:color w:val="000000"/>
                <w:kern w:val="0"/>
              </w:rPr>
            </w:pPr>
          </w:p>
        </w:tc>
      </w:tr>
      <w:tr w14:paraId="5D53A1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093" w:type="dxa"/>
            <w:vMerge w:val="continue"/>
            <w:shd w:val="clear" w:color="auto" w:fill="auto"/>
            <w:vAlign w:val="center"/>
          </w:tcPr>
          <w:p w14:paraId="1CB4CB02">
            <w:pPr>
              <w:widowControl/>
              <w:jc w:val="left"/>
              <w:rPr>
                <w:b/>
                <w:color w:val="000000"/>
                <w:kern w:val="0"/>
              </w:rPr>
            </w:pPr>
          </w:p>
        </w:tc>
        <w:tc>
          <w:tcPr>
            <w:tcW w:w="1066" w:type="dxa"/>
            <w:vMerge w:val="continue"/>
            <w:shd w:val="clear" w:color="auto" w:fill="auto"/>
            <w:vAlign w:val="center"/>
          </w:tcPr>
          <w:p w14:paraId="247C7FCD">
            <w:pPr>
              <w:widowControl/>
              <w:jc w:val="left"/>
              <w:rPr>
                <w:b/>
                <w:color w:val="000000"/>
                <w:kern w:val="0"/>
              </w:rPr>
            </w:pPr>
          </w:p>
        </w:tc>
        <w:tc>
          <w:tcPr>
            <w:tcW w:w="1901" w:type="dxa"/>
            <w:shd w:val="clear" w:color="auto" w:fill="auto"/>
            <w:vAlign w:val="center"/>
          </w:tcPr>
          <w:p w14:paraId="1CA946C4">
            <w:pPr>
              <w:widowControl/>
              <w:spacing w:line="360" w:lineRule="auto"/>
              <w:jc w:val="left"/>
              <w:rPr>
                <w:b/>
                <w:color w:val="000000"/>
                <w:kern w:val="0"/>
              </w:rPr>
            </w:pPr>
            <w:r>
              <w:rPr>
                <w:rFonts w:hAnsi="宋体"/>
                <w:b/>
                <w:color w:val="000000"/>
                <w:kern w:val="0"/>
              </w:rPr>
              <w:t>变化类型</w:t>
            </w:r>
          </w:p>
        </w:tc>
        <w:tc>
          <w:tcPr>
            <w:tcW w:w="3114" w:type="dxa"/>
            <w:gridSpan w:val="2"/>
            <w:shd w:val="clear" w:color="auto" w:fill="auto"/>
            <w:vAlign w:val="center"/>
          </w:tcPr>
          <w:p w14:paraId="40748423">
            <w:pPr>
              <w:widowControl/>
              <w:spacing w:line="360" w:lineRule="auto"/>
              <w:rPr>
                <w:rFonts w:hint="default" w:eastAsiaTheme="minorEastAsia"/>
                <w:b/>
                <w:color w:val="000000"/>
                <w:kern w:val="0"/>
                <w:lang w:val="en-US" w:eastAsia="zh-CN"/>
              </w:rPr>
            </w:pPr>
            <w:r>
              <w:rPr>
                <w:rFonts w:hint="default" w:eastAsiaTheme="minorEastAsia"/>
                <w:b/>
                <w:color w:val="000000"/>
                <w:kern w:val="0"/>
                <w:lang w:val="en-US" w:eastAsia="zh-CN"/>
              </w:rPr>
              <w:t>不变</w:t>
            </w:r>
          </w:p>
        </w:tc>
        <w:tc>
          <w:tcPr>
            <w:tcW w:w="6478" w:type="dxa"/>
            <w:gridSpan w:val="4"/>
            <w:vMerge w:val="continue"/>
            <w:shd w:val="clear" w:color="auto" w:fill="auto"/>
            <w:vAlign w:val="center"/>
          </w:tcPr>
          <w:p w14:paraId="40AA17E6">
            <w:pPr>
              <w:widowControl/>
              <w:jc w:val="left"/>
              <w:rPr>
                <w:b/>
                <w:color w:val="000000"/>
                <w:kern w:val="0"/>
              </w:rPr>
            </w:pPr>
          </w:p>
        </w:tc>
      </w:tr>
      <w:tr w14:paraId="22B3EA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093" w:type="dxa"/>
            <w:vMerge w:val="continue"/>
            <w:shd w:val="clear" w:color="auto" w:fill="auto"/>
            <w:vAlign w:val="center"/>
          </w:tcPr>
          <w:p w14:paraId="648DC0C8">
            <w:pPr>
              <w:widowControl/>
              <w:jc w:val="left"/>
              <w:rPr>
                <w:b/>
                <w:color w:val="000000"/>
                <w:kern w:val="0"/>
              </w:rPr>
            </w:pPr>
          </w:p>
        </w:tc>
        <w:tc>
          <w:tcPr>
            <w:tcW w:w="1066" w:type="dxa"/>
            <w:vMerge w:val="continue"/>
            <w:shd w:val="clear" w:color="auto" w:fill="auto"/>
            <w:vAlign w:val="center"/>
          </w:tcPr>
          <w:p w14:paraId="608E5387">
            <w:pPr>
              <w:widowControl/>
              <w:jc w:val="left"/>
              <w:rPr>
                <w:b/>
                <w:color w:val="000000"/>
                <w:kern w:val="0"/>
              </w:rPr>
            </w:pPr>
          </w:p>
        </w:tc>
        <w:tc>
          <w:tcPr>
            <w:tcW w:w="1901" w:type="dxa"/>
            <w:shd w:val="clear" w:color="auto" w:fill="auto"/>
            <w:vAlign w:val="center"/>
          </w:tcPr>
          <w:p w14:paraId="19D37A9E">
            <w:pPr>
              <w:widowControl/>
              <w:spacing w:line="360" w:lineRule="auto"/>
              <w:rPr>
                <w:b/>
                <w:color w:val="000000"/>
                <w:kern w:val="0"/>
              </w:rPr>
            </w:pPr>
            <w:r>
              <w:rPr>
                <w:rFonts w:hAnsi="宋体"/>
                <w:b/>
                <w:color w:val="000000"/>
                <w:kern w:val="0"/>
              </w:rPr>
              <w:t>活动</w:t>
            </w:r>
            <w:r>
              <w:rPr>
                <w:b/>
                <w:color w:val="000000"/>
                <w:kern w:val="0"/>
              </w:rPr>
              <w:t>/</w:t>
            </w:r>
            <w:r>
              <w:rPr>
                <w:rFonts w:hAnsi="宋体"/>
                <w:b/>
                <w:color w:val="000000"/>
                <w:kern w:val="0"/>
              </w:rPr>
              <w:t>设施现状</w:t>
            </w:r>
          </w:p>
        </w:tc>
        <w:tc>
          <w:tcPr>
            <w:tcW w:w="3114" w:type="dxa"/>
            <w:gridSpan w:val="2"/>
            <w:shd w:val="clear" w:color="auto" w:fill="auto"/>
            <w:vAlign w:val="center"/>
          </w:tcPr>
          <w:p w14:paraId="527F2D7F">
            <w:pPr>
              <w:widowControl/>
              <w:spacing w:line="360" w:lineRule="auto"/>
              <w:rPr>
                <w:rFonts w:hint="eastAsia" w:eastAsiaTheme="minorEastAsia"/>
                <w:b/>
                <w:color w:val="000000"/>
                <w:kern w:val="0"/>
                <w:lang w:val="en-US" w:eastAsia="zh-CN"/>
              </w:rPr>
            </w:pPr>
            <w:r>
              <w:rPr>
                <w:rFonts w:hint="eastAsia"/>
                <w:b/>
                <w:color w:val="000000"/>
                <w:kern w:val="0"/>
                <w:lang w:val="en-US" w:eastAsia="zh-CN"/>
              </w:rPr>
              <w:t>已完成覆土</w:t>
            </w:r>
          </w:p>
        </w:tc>
        <w:tc>
          <w:tcPr>
            <w:tcW w:w="6478" w:type="dxa"/>
            <w:gridSpan w:val="4"/>
            <w:vMerge w:val="continue"/>
            <w:shd w:val="clear" w:color="auto" w:fill="auto"/>
            <w:vAlign w:val="center"/>
          </w:tcPr>
          <w:p w14:paraId="5FE82BB5">
            <w:pPr>
              <w:widowControl/>
              <w:jc w:val="left"/>
              <w:rPr>
                <w:b/>
                <w:color w:val="000000"/>
                <w:kern w:val="0"/>
              </w:rPr>
            </w:pPr>
          </w:p>
        </w:tc>
      </w:tr>
      <w:tr w14:paraId="7EAF52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84" w:hRule="atLeast"/>
        </w:trPr>
        <w:tc>
          <w:tcPr>
            <w:tcW w:w="1093" w:type="dxa"/>
            <w:vMerge w:val="continue"/>
            <w:shd w:val="clear" w:color="auto" w:fill="auto"/>
            <w:vAlign w:val="center"/>
          </w:tcPr>
          <w:p w14:paraId="2B41724D">
            <w:pPr>
              <w:widowControl/>
              <w:jc w:val="left"/>
              <w:rPr>
                <w:b/>
                <w:color w:val="000000"/>
                <w:kern w:val="0"/>
              </w:rPr>
            </w:pPr>
          </w:p>
        </w:tc>
        <w:tc>
          <w:tcPr>
            <w:tcW w:w="1066" w:type="dxa"/>
            <w:vMerge w:val="continue"/>
            <w:shd w:val="clear" w:color="auto" w:fill="auto"/>
            <w:vAlign w:val="center"/>
          </w:tcPr>
          <w:p w14:paraId="4B30D498">
            <w:pPr>
              <w:widowControl/>
              <w:jc w:val="left"/>
              <w:rPr>
                <w:b/>
                <w:color w:val="000000"/>
                <w:kern w:val="0"/>
              </w:rPr>
            </w:pPr>
          </w:p>
        </w:tc>
        <w:tc>
          <w:tcPr>
            <w:tcW w:w="11493" w:type="dxa"/>
            <w:gridSpan w:val="7"/>
            <w:shd w:val="clear" w:color="auto" w:fill="auto"/>
            <w:vAlign w:val="center"/>
          </w:tcPr>
          <w:p w14:paraId="55B86A83">
            <w:pPr>
              <w:widowControl/>
              <w:spacing w:line="360" w:lineRule="auto"/>
              <w:rPr>
                <w:rFonts w:hint="default" w:eastAsiaTheme="minorEastAsia"/>
                <w:b/>
                <w:color w:val="000000"/>
                <w:kern w:val="0"/>
                <w:lang w:val="en-US" w:eastAsia="zh-CN"/>
              </w:rPr>
            </w:pPr>
            <w:r>
              <w:rPr>
                <w:rFonts w:hint="eastAsia"/>
                <w:b/>
                <w:color w:val="000000"/>
                <w:kern w:val="0"/>
                <w:lang w:val="en-US" w:eastAsia="zh-CN"/>
              </w:rPr>
              <w:t>情况说明：该图斑</w:t>
            </w:r>
            <w:r>
              <w:rPr>
                <w:rFonts w:hint="default" w:eastAsiaTheme="minorEastAsia"/>
                <w:b/>
                <w:color w:val="000000"/>
                <w:kern w:val="0"/>
                <w:lang w:val="en-US" w:eastAsia="zh-CN"/>
              </w:rPr>
              <w:t>云岭乡扎龙小组沙场</w:t>
            </w:r>
            <w:r>
              <w:rPr>
                <w:rFonts w:hint="eastAsia"/>
                <w:b/>
                <w:color w:val="000000"/>
                <w:kern w:val="0"/>
                <w:lang w:val="en-US" w:eastAsia="zh-CN"/>
              </w:rPr>
              <w:t>。目前已覆土，</w:t>
            </w:r>
            <w:bookmarkStart w:id="1" w:name="OLE_LINK2"/>
            <w:r>
              <w:rPr>
                <w:rFonts w:hint="eastAsia"/>
                <w:b/>
                <w:color w:val="000000"/>
                <w:kern w:val="0"/>
                <w:lang w:val="en-US" w:eastAsia="zh-CN"/>
              </w:rPr>
              <w:t>已制定修复方案，现阶段德钦县已进入冬季，无法开展生态修复，待来年开春进行生态修复，今年以自然修复为主。</w:t>
            </w:r>
            <w:bookmarkEnd w:id="1"/>
            <w:bookmarkStart w:id="2" w:name="_GoBack"/>
            <w:bookmarkEnd w:id="2"/>
          </w:p>
        </w:tc>
      </w:tr>
    </w:tbl>
    <w:p w14:paraId="7DC5352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MzNiMTFjMjQ5YzRmYzg0ZDVlZjU3MWJkOTIwYjQifQ=="/>
    <w:docVar w:name="KSO_WPS_MARK_KEY" w:val="381786dd-f4eb-43e1-9232-6d85481cf83c"/>
  </w:docVars>
  <w:rsids>
    <w:rsidRoot w:val="6F362DCD"/>
    <w:rsid w:val="000B0C75"/>
    <w:rsid w:val="000E4434"/>
    <w:rsid w:val="00164F9B"/>
    <w:rsid w:val="00166DD0"/>
    <w:rsid w:val="00386839"/>
    <w:rsid w:val="003C3944"/>
    <w:rsid w:val="00522530"/>
    <w:rsid w:val="005B4E37"/>
    <w:rsid w:val="00AF49F3"/>
    <w:rsid w:val="00B27F9F"/>
    <w:rsid w:val="00D05311"/>
    <w:rsid w:val="00D97C78"/>
    <w:rsid w:val="00E7294D"/>
    <w:rsid w:val="00E965A5"/>
    <w:rsid w:val="00F1380F"/>
    <w:rsid w:val="00F750F8"/>
    <w:rsid w:val="01A9564E"/>
    <w:rsid w:val="03E755C9"/>
    <w:rsid w:val="041D60C1"/>
    <w:rsid w:val="0457720D"/>
    <w:rsid w:val="04E46016"/>
    <w:rsid w:val="04F65417"/>
    <w:rsid w:val="053F6AC1"/>
    <w:rsid w:val="05BC3646"/>
    <w:rsid w:val="07685142"/>
    <w:rsid w:val="081229EA"/>
    <w:rsid w:val="08793087"/>
    <w:rsid w:val="09532349"/>
    <w:rsid w:val="0C153E03"/>
    <w:rsid w:val="0C424128"/>
    <w:rsid w:val="0E427FFA"/>
    <w:rsid w:val="0EA15E45"/>
    <w:rsid w:val="0F581D5B"/>
    <w:rsid w:val="116F00B8"/>
    <w:rsid w:val="123850B5"/>
    <w:rsid w:val="12A532A6"/>
    <w:rsid w:val="12EA0C6E"/>
    <w:rsid w:val="136412DC"/>
    <w:rsid w:val="14892745"/>
    <w:rsid w:val="16E028B9"/>
    <w:rsid w:val="17900AB8"/>
    <w:rsid w:val="17D64687"/>
    <w:rsid w:val="185F32CB"/>
    <w:rsid w:val="18B01B65"/>
    <w:rsid w:val="195D07A9"/>
    <w:rsid w:val="19E84256"/>
    <w:rsid w:val="1A862E0C"/>
    <w:rsid w:val="1A8751C0"/>
    <w:rsid w:val="1A953BCA"/>
    <w:rsid w:val="1B2E3CAA"/>
    <w:rsid w:val="1B402CBD"/>
    <w:rsid w:val="1B8A3D28"/>
    <w:rsid w:val="1C2B4A95"/>
    <w:rsid w:val="1D897095"/>
    <w:rsid w:val="1DAD3A8F"/>
    <w:rsid w:val="1EFA334B"/>
    <w:rsid w:val="1F5263C5"/>
    <w:rsid w:val="223F6BD1"/>
    <w:rsid w:val="22E04698"/>
    <w:rsid w:val="239F2FFC"/>
    <w:rsid w:val="23F8723A"/>
    <w:rsid w:val="245E5D97"/>
    <w:rsid w:val="25B56769"/>
    <w:rsid w:val="25B62921"/>
    <w:rsid w:val="26B00293"/>
    <w:rsid w:val="28061BBE"/>
    <w:rsid w:val="2831731D"/>
    <w:rsid w:val="29600155"/>
    <w:rsid w:val="29F4552D"/>
    <w:rsid w:val="2A754318"/>
    <w:rsid w:val="2AB30F53"/>
    <w:rsid w:val="2AC56B34"/>
    <w:rsid w:val="2B094B63"/>
    <w:rsid w:val="2B6978B4"/>
    <w:rsid w:val="2BA35AB6"/>
    <w:rsid w:val="2D571EEF"/>
    <w:rsid w:val="2EE43065"/>
    <w:rsid w:val="2FD23E16"/>
    <w:rsid w:val="303D22A5"/>
    <w:rsid w:val="345A74E0"/>
    <w:rsid w:val="34D80120"/>
    <w:rsid w:val="367847EF"/>
    <w:rsid w:val="36F11549"/>
    <w:rsid w:val="37DC1CD5"/>
    <w:rsid w:val="385A5946"/>
    <w:rsid w:val="39A15A24"/>
    <w:rsid w:val="3BE64ED1"/>
    <w:rsid w:val="3CF2326B"/>
    <w:rsid w:val="3F590301"/>
    <w:rsid w:val="3FB60504"/>
    <w:rsid w:val="48F13E00"/>
    <w:rsid w:val="49A528CA"/>
    <w:rsid w:val="4A760C94"/>
    <w:rsid w:val="4C3677AE"/>
    <w:rsid w:val="4D5946A5"/>
    <w:rsid w:val="517F39A6"/>
    <w:rsid w:val="52252357"/>
    <w:rsid w:val="536A13B8"/>
    <w:rsid w:val="538A5740"/>
    <w:rsid w:val="53904802"/>
    <w:rsid w:val="53A66901"/>
    <w:rsid w:val="53E63AEB"/>
    <w:rsid w:val="54951F80"/>
    <w:rsid w:val="54A27664"/>
    <w:rsid w:val="54D658CF"/>
    <w:rsid w:val="54EB62D0"/>
    <w:rsid w:val="557F114E"/>
    <w:rsid w:val="571B3A71"/>
    <w:rsid w:val="58A2277B"/>
    <w:rsid w:val="5C07200C"/>
    <w:rsid w:val="5CE5675F"/>
    <w:rsid w:val="5E2551D3"/>
    <w:rsid w:val="5E56783C"/>
    <w:rsid w:val="5F627C3D"/>
    <w:rsid w:val="602F51BF"/>
    <w:rsid w:val="60F04973"/>
    <w:rsid w:val="612455EC"/>
    <w:rsid w:val="61391EF8"/>
    <w:rsid w:val="62812FB7"/>
    <w:rsid w:val="63DD5AA0"/>
    <w:rsid w:val="64A242BE"/>
    <w:rsid w:val="65F00576"/>
    <w:rsid w:val="66C01E64"/>
    <w:rsid w:val="68931274"/>
    <w:rsid w:val="689F32A9"/>
    <w:rsid w:val="68D979E8"/>
    <w:rsid w:val="6A7A0250"/>
    <w:rsid w:val="6C164BAD"/>
    <w:rsid w:val="6CB522AD"/>
    <w:rsid w:val="6F362DCD"/>
    <w:rsid w:val="6F6B4FE6"/>
    <w:rsid w:val="6FF66F86"/>
    <w:rsid w:val="700C0B69"/>
    <w:rsid w:val="712F0068"/>
    <w:rsid w:val="72CB49F9"/>
    <w:rsid w:val="734E0343"/>
    <w:rsid w:val="74636CD7"/>
    <w:rsid w:val="75B27865"/>
    <w:rsid w:val="763319F9"/>
    <w:rsid w:val="7717140A"/>
    <w:rsid w:val="790B06E0"/>
    <w:rsid w:val="79153312"/>
    <w:rsid w:val="791E4C57"/>
    <w:rsid w:val="7B722B50"/>
    <w:rsid w:val="7BF62016"/>
    <w:rsid w:val="7C9C6325"/>
    <w:rsid w:val="7F1B5FA4"/>
    <w:rsid w:val="7F61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font31"/>
    <w:basedOn w:val="6"/>
    <w:qFormat/>
    <w:uiPriority w:val="0"/>
    <w:rPr>
      <w:rFonts w:ascii="方正仿宋_GBK" w:hAnsi="方正仿宋_GBK" w:eastAsia="方正仿宋_GBK" w:cs="方正仿宋_GBK"/>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298</Characters>
  <Lines>212</Lines>
  <Paragraphs>59</Paragraphs>
  <TotalTime>10</TotalTime>
  <ScaleCrop>false</ScaleCrop>
  <LinksUpToDate>false</LinksUpToDate>
  <CharactersWithSpaces>298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2017-09-04T05:35:00Z</dcterms:created>
  <dc:creator>Administrator</dc:creator>
  <cp:lastModifiedBy>德吉取宗</cp:lastModifiedBy>
  <cp:lastPrinted>2017-09-04T07:48:00Z</cp:lastPrinted>
  <dcterms:modified xsi:type="dcterms:W3CDTF">2024-12-16T07:38:58Z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665F6D1206FB4478AE6B9D4558090988</vt:lpwstr>
  </property>
</Properties>
</file>