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下达德钦县2022年农村供水保障项目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eastAsia="zh-CN"/>
        </w:rPr>
        <w:t>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德财农〔2022〕35号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德钦县水务局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》（德巩固振兴组</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2022</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2号）文件，经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w:t>
      </w:r>
      <w:r>
        <w:rPr>
          <w:rFonts w:hint="eastAsia" w:ascii="仿宋_GB2312" w:hAnsi="仿宋_GB2312" w:eastAsia="仿宋_GB2312" w:cs="仿宋_GB2312"/>
          <w:sz w:val="32"/>
          <w:szCs w:val="22"/>
          <w:lang w:val="en-US" w:eastAsia="zh-CN"/>
        </w:rPr>
        <w:t>1255</w:t>
      </w:r>
      <w:r>
        <w:rPr>
          <w:rFonts w:hint="eastAsia" w:ascii="仿宋_GB2312" w:hAnsi="仿宋_GB2312" w:eastAsia="仿宋_GB2312" w:cs="仿宋_GB2312"/>
          <w:sz w:val="32"/>
          <w:szCs w:val="32"/>
          <w:lang w:val="en-US" w:eastAsia="zh-CN"/>
        </w:rPr>
        <w:t>万元下达给你乡，专项用于德钦县2022年农村供水保障项目（详见附件）。此款请列入2022年“2130504—农村基础设施建设</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2590" w:type="dxa"/>
        <w:tblInd w:w="0" w:type="dxa"/>
        <w:tblLayout w:type="fixed"/>
        <w:tblCellMar>
          <w:top w:w="0" w:type="dxa"/>
          <w:left w:w="0" w:type="dxa"/>
          <w:bottom w:w="0" w:type="dxa"/>
          <w:right w:w="0" w:type="dxa"/>
        </w:tblCellMar>
      </w:tblPr>
      <w:tblGrid>
        <w:gridCol w:w="297"/>
        <w:gridCol w:w="818"/>
        <w:gridCol w:w="907"/>
        <w:gridCol w:w="840"/>
        <w:gridCol w:w="1110"/>
        <w:gridCol w:w="2550"/>
        <w:gridCol w:w="1365"/>
        <w:gridCol w:w="1380"/>
        <w:gridCol w:w="2565"/>
        <w:gridCol w:w="758"/>
      </w:tblGrid>
      <w:tr>
        <w:tblPrEx>
          <w:tblCellMar>
            <w:top w:w="0" w:type="dxa"/>
            <w:left w:w="0" w:type="dxa"/>
            <w:bottom w:w="0" w:type="dxa"/>
            <w:right w:w="0" w:type="dxa"/>
          </w:tblCellMar>
        </w:tblPrEx>
        <w:trPr>
          <w:trHeight w:val="640" w:hRule="atLeast"/>
        </w:trPr>
        <w:tc>
          <w:tcPr>
            <w:tcW w:w="1259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德钦县水务局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德钦县水务局</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德钦县水务局</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监测帮扶对象公益性岗位</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德钦县2022年农村供水保障项目</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2000</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1255</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通过实施管道安装、蓄水池、过滤池、减压池等农村饮水安全项目，解决保障2748人的饮水安全</w:t>
            </w:r>
          </w:p>
        </w:tc>
        <w:tc>
          <w:tcPr>
            <w:tcW w:w="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82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8"/>
        <w:gridCol w:w="728"/>
        <w:gridCol w:w="547"/>
        <w:gridCol w:w="1498"/>
        <w:gridCol w:w="811"/>
        <w:gridCol w:w="1472"/>
        <w:gridCol w:w="590"/>
        <w:gridCol w:w="235"/>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72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28"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4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98"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11"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72"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06"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8215"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bCs/>
                <w:sz w:val="28"/>
                <w:szCs w:val="28"/>
                <w:lang w:val="en-US" w:eastAsia="zh-CN"/>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8215"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200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德钦县2022年农村供水保障项目</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培布此里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200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德钦县水务局</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德钦县水务局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200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200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其中：财政拨款</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200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487"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3" w:hRule="atLeast"/>
        </w:trPr>
        <w:tc>
          <w:tcPr>
            <w:tcW w:w="728"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487"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通过实施管道安装、蓄水池、过滤池、减压池等农村饮水安全项目，解决保障2748人的饮水安全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49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★★★新建或改善农村饮水设施数量</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 xml:space="preserve"> ★项目（工程）验收合格率（100%）</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★项目（工程）完成时间</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本年度12月31日前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安全饮水工程补助标准（**元/人）</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4567元/人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rPr>
              <w:t>★★★解决农村饮水安全问题人数（≥**人</w:t>
            </w:r>
            <w:r>
              <w:rPr>
                <w:rFonts w:hint="eastAsia" w:ascii="仿宋_GB2312" w:hAnsi="仿宋_GB2312" w:eastAsia="仿宋_GB2312" w:cs="仿宋_GB2312"/>
                <w:i w:val="0"/>
                <w:color w:val="000000"/>
                <w:sz w:val="21"/>
                <w:szCs w:val="21"/>
                <w:u w:val="none"/>
                <w:lang w:eastAsia="zh-CN"/>
              </w:rPr>
              <w:t>）</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≥2748人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★★★受益建档立卡贫困人口数</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≥1847人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pPr>
          </w:p>
        </w:tc>
        <w:tc>
          <w:tcPr>
            <w:tcW w:w="1275" w:type="dxa"/>
            <w:gridSpan w:val="2"/>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pPr>
          </w:p>
        </w:tc>
        <w:tc>
          <w:tcPr>
            <w:tcW w:w="1498"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饮水设施建设后水质达标率</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工程设计使用年限（≥**年）</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49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★受益农村饮水人口满意度（≥**%）</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72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0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★受益建档立卡饮水人口满意度（≥**%）</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8215"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经办人（电话）：18787693498    单位负责人：达瓦     上报日期：2022年3月18日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1FA9D91-3DA1-482C-852E-23D405D2530E}"/>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46B0A29B-AAF2-4DB7-9FDC-9EBF2DB741D9}"/>
  </w:font>
  <w:font w:name="方正仿宋简体">
    <w:altName w:val="微软雅黑"/>
    <w:panose1 w:val="02010601030101010101"/>
    <w:charset w:val="86"/>
    <w:family w:val="script"/>
    <w:pitch w:val="default"/>
    <w:sig w:usb0="00000000" w:usb1="00000000" w:usb2="00000000" w:usb3="00000000" w:csb0="00040000" w:csb1="00000000"/>
    <w:embedRegular r:id="rId3" w:fontKey="{0FD955DC-B28F-4EEB-830E-E635170C8749}"/>
  </w:font>
  <w:font w:name="仿宋">
    <w:panose1 w:val="02010609060101010101"/>
    <w:charset w:val="86"/>
    <w:family w:val="auto"/>
    <w:pitch w:val="default"/>
    <w:sig w:usb0="800002BF" w:usb1="38CF7CFA" w:usb2="00000016" w:usb3="00000000" w:csb0="00040001" w:csb1="00000000"/>
    <w:embedRegular r:id="rId4" w:fontKey="{B696E1F5-96AE-4A82-AFF5-02DA4D7C006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5485b708-c936-4fbd-b3cf-4c339935796d"/>
  </w:docVars>
  <w:rsids>
    <w:rsidRoot w:val="77735680"/>
    <w:rsid w:val="0DD41C1C"/>
    <w:rsid w:val="54576292"/>
    <w:rsid w:val="777356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1339</Words>
  <Characters>1481</Characters>
  <Lines>0</Lines>
  <Paragraphs>0</Paragraphs>
  <TotalTime>0</TotalTime>
  <ScaleCrop>false</ScaleCrop>
  <LinksUpToDate>false</LinksUpToDate>
  <CharactersWithSpaces>1546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2022-03-22T03:07:00Z</dcterms:created>
  <dc:creator>雾里看花</dc:creator>
  <cp:lastModifiedBy>扶桑</cp:lastModifiedBy>
  <dcterms:modified xsi:type="dcterms:W3CDTF">2024-07-18T02:50:18Z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BC6FB7E292304B1F818E3508E87E2B26_12</vt:lpwstr>
  </property>
</Properties>
</file>