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jc w:val="center"/>
        <w:rPr>
          <w:b/>
          <w:sz w:val="33"/>
          <w:szCs w:val="33"/>
        </w:rPr>
      </w:pPr>
      <w:r>
        <w:rPr>
          <w:b/>
          <w:i w:val="0"/>
          <w:caps w:val="0"/>
          <w:color w:val="333333"/>
          <w:spacing w:val="8"/>
          <w:sz w:val="33"/>
          <w:szCs w:val="33"/>
          <w:shd w:val="clear" w:fill="FFFFFF"/>
        </w:rPr>
        <w:t>奔子栏镇多</w:t>
      </w:r>
      <w:r>
        <w:rPr>
          <w:rFonts w:hint="eastAsia"/>
          <w:b/>
          <w:i w:val="0"/>
          <w:caps w:val="0"/>
          <w:color w:val="333333"/>
          <w:spacing w:val="8"/>
          <w:sz w:val="33"/>
          <w:szCs w:val="33"/>
          <w:shd w:val="clear" w:fill="FFFFFF"/>
          <w:lang w:eastAsia="zh-CN"/>
        </w:rPr>
        <w:t>措并举</w:t>
      </w:r>
      <w:bookmarkStart w:id="0" w:name="_GoBack"/>
      <w:bookmarkEnd w:id="0"/>
      <w:r>
        <w:rPr>
          <w:b/>
          <w:i w:val="0"/>
          <w:caps w:val="0"/>
          <w:color w:val="333333"/>
          <w:spacing w:val="8"/>
          <w:sz w:val="33"/>
          <w:szCs w:val="33"/>
          <w:shd w:val="clear" w:fill="FFFFFF"/>
        </w:rPr>
        <w:t>开展非洲猪瘟防控工作</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ascii="仿宋_GB2312" w:hAnsi="Microsoft YaHei UI" w:eastAsia="仿宋_GB2312" w:cs="仿宋_GB2312"/>
          <w:i w:val="0"/>
          <w:caps w:val="0"/>
          <w:color w:val="333333"/>
          <w:spacing w:val="8"/>
          <w:sz w:val="25"/>
          <w:szCs w:val="25"/>
          <w:shd w:val="clear" w:fill="FFFFFF"/>
        </w:rPr>
        <w:t>     </w:t>
      </w:r>
      <w:r>
        <w:rPr>
          <w:rFonts w:hint="eastAsia" w:ascii="宋体" w:hAnsi="宋体" w:eastAsia="宋体" w:cs="宋体"/>
          <w:i w:val="0"/>
          <w:caps w:val="0"/>
          <w:color w:val="333333"/>
          <w:spacing w:val="8"/>
          <w:sz w:val="25"/>
          <w:szCs w:val="25"/>
          <w:shd w:val="clear" w:fill="FFFFFF"/>
        </w:rPr>
        <w:t>为深入贯彻落实各级党委政府关于非洲猪瘟疫情防控的工作部署和相关要求，奔子栏镇党委政府积极采取多项措施，全力以赴做好猪瘟疫情防控工作，坚决打赢猪瘟疫情这场硬战。</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eastAsiaTheme="minorEastAsia"/>
          <w:lang w:eastAsia="zh-CN"/>
        </w:rPr>
      </w:pPr>
      <w:r>
        <w:rPr>
          <w:rFonts w:hint="eastAsia" w:eastAsiaTheme="minorEastAsia"/>
          <w:lang w:eastAsia="zh-CN"/>
        </w:rPr>
        <w:drawing>
          <wp:inline distT="0" distB="0" distL="114300" distR="114300">
            <wp:extent cx="4097655" cy="5553710"/>
            <wp:effectExtent l="0" t="0" r="17145" b="8890"/>
            <wp:docPr id="18" name="图片 18" descr="b4f4e6fe733261692009a31a3874ef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b4f4e6fe733261692009a31a3874efaf"/>
                    <pic:cNvPicPr>
                      <a:picLocks noChangeAspect="1"/>
                    </pic:cNvPicPr>
                  </pic:nvPicPr>
                  <pic:blipFill>
                    <a:blip r:embed="rId4"/>
                    <a:stretch>
                      <a:fillRect/>
                    </a:stretch>
                  </pic:blipFill>
                  <pic:spPr>
                    <a:xfrm>
                      <a:off x="0" y="0"/>
                      <a:ext cx="4097655" cy="5553710"/>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eastAsiaTheme="minorEastAsia"/>
          <w:lang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5273040" cy="4196715"/>
            <wp:effectExtent l="0" t="0" r="3810" b="13335"/>
            <wp:docPr id="19" name="图片 19" descr="b5f50428c787c231051f0b697bab9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b5f50428c787c231051f0b697bab9931"/>
                    <pic:cNvPicPr>
                      <a:picLocks noChangeAspect="1"/>
                    </pic:cNvPicPr>
                  </pic:nvPicPr>
                  <pic:blipFill>
                    <a:blip r:embed="rId5"/>
                    <a:stretch>
                      <a:fillRect/>
                    </a:stretch>
                  </pic:blipFill>
                  <pic:spPr>
                    <a:xfrm>
                      <a:off x="0" y="0"/>
                      <a:ext cx="5273040" cy="4196715"/>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宋体" w:hAnsi="宋体" w:eastAsia="宋体" w:cs="宋体"/>
          <w:i w:val="0"/>
          <w:caps w:val="0"/>
          <w:color w:val="333333"/>
          <w:spacing w:val="8"/>
          <w:sz w:val="25"/>
          <w:szCs w:val="25"/>
          <w:shd w:val="clear" w:fill="FFFFFF"/>
        </w:rPr>
      </w:pPr>
      <w:r>
        <w:rPr>
          <w:rFonts w:hint="eastAsia" w:ascii="Microsoft YaHei UI" w:hAnsi="Microsoft YaHei UI" w:eastAsia="Microsoft YaHei UI" w:cs="Microsoft YaHei UI"/>
          <w:i w:val="0"/>
          <w:caps w:val="0"/>
          <w:color w:val="333333"/>
          <w:spacing w:val="8"/>
          <w:sz w:val="25"/>
          <w:szCs w:val="25"/>
          <w:shd w:val="clear" w:fill="FFFFFF"/>
        </w:rPr>
        <w:t>         </w:t>
      </w:r>
      <w:r>
        <w:rPr>
          <w:rFonts w:hint="eastAsia" w:ascii="宋体" w:hAnsi="宋体" w:eastAsia="宋体" w:cs="宋体"/>
          <w:i w:val="0"/>
          <w:caps w:val="0"/>
          <w:color w:val="333333"/>
          <w:spacing w:val="8"/>
          <w:sz w:val="25"/>
          <w:szCs w:val="25"/>
          <w:shd w:val="clear" w:fill="FFFFFF"/>
        </w:rPr>
        <w:t>8月31日，防控物资就位后，联合交警中队设立临时检查卡点，第一时间组织人员在贺龙桥卡点搭建救灾棚、布置消毒设备设施、设置行车路障。全镇干部职工积极响应，实行24小时上岗轮流值守和综合执法机制，严格对过往车辆和人员进行消毒，检查是否拉运生猪及其产品。杜绝外来生猪肉产品流入德钦县境内，守好德钦的南大门。同时利用微信QQ群、微信群、电话等通讯方式通过小组长、网格员向各村、小组群众宣传非洲猪瘟疫情防控知识和措施，切实构筑起猪瘟病毒防控的“铜墙铁壁”。</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宋体" w:hAnsi="宋体" w:eastAsia="宋体" w:cs="宋体"/>
          <w:i w:val="0"/>
          <w:caps w:val="0"/>
          <w:color w:val="333333"/>
          <w:spacing w:val="8"/>
          <w:sz w:val="25"/>
          <w:szCs w:val="25"/>
          <w:shd w:val="clear" w:fill="FFFFFF"/>
          <w:lang w:eastAsia="zh-CN"/>
        </w:rPr>
      </w:pPr>
      <w:r>
        <w:rPr>
          <w:rFonts w:hint="eastAsia" w:ascii="宋体" w:hAnsi="宋体" w:eastAsia="宋体" w:cs="宋体"/>
          <w:i w:val="0"/>
          <w:caps w:val="0"/>
          <w:color w:val="333333"/>
          <w:spacing w:val="8"/>
          <w:sz w:val="25"/>
          <w:szCs w:val="25"/>
          <w:shd w:val="clear" w:fill="FFFFFF"/>
          <w:lang w:eastAsia="zh-CN"/>
        </w:rPr>
        <w:drawing>
          <wp:inline distT="0" distB="0" distL="114300" distR="114300">
            <wp:extent cx="5269865" cy="2853055"/>
            <wp:effectExtent l="0" t="0" r="6985" b="4445"/>
            <wp:docPr id="20" name="图片 20" descr="8dfd4ea24e14760653f8a11bdc934d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8dfd4ea24e14760653f8a11bdc934d00"/>
                    <pic:cNvPicPr>
                      <a:picLocks noChangeAspect="1"/>
                    </pic:cNvPicPr>
                  </pic:nvPicPr>
                  <pic:blipFill>
                    <a:blip r:embed="rId6"/>
                    <a:stretch>
                      <a:fillRect/>
                    </a:stretch>
                  </pic:blipFill>
                  <pic:spPr>
                    <a:xfrm>
                      <a:off x="0" y="0"/>
                      <a:ext cx="5269865" cy="2853055"/>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宋体" w:hAnsi="宋体" w:eastAsia="宋体" w:cs="宋体"/>
          <w:i w:val="0"/>
          <w:caps w:val="0"/>
          <w:color w:val="333333"/>
          <w:spacing w:val="8"/>
          <w:sz w:val="25"/>
          <w:szCs w:val="25"/>
          <w:shd w:val="clear" w:fill="FFFFFF"/>
          <w:lang w:eastAsia="zh-CN"/>
        </w:rPr>
      </w:pPr>
      <w:r>
        <w:rPr>
          <w:rFonts w:hint="eastAsia" w:ascii="宋体" w:hAnsi="宋体" w:eastAsia="宋体" w:cs="宋体"/>
          <w:i w:val="0"/>
          <w:caps w:val="0"/>
          <w:color w:val="333333"/>
          <w:spacing w:val="8"/>
          <w:sz w:val="25"/>
          <w:szCs w:val="25"/>
          <w:shd w:val="clear" w:fill="FFFFFF"/>
          <w:lang w:eastAsia="zh-CN"/>
        </w:rPr>
        <w:drawing>
          <wp:inline distT="0" distB="0" distL="114300" distR="114300">
            <wp:extent cx="5274310" cy="2740025"/>
            <wp:effectExtent l="0" t="0" r="2540" b="3175"/>
            <wp:docPr id="21" name="图片 21" descr="ba25e43e521e777d4424fe0c33f9f5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ba25e43e521e777d4424fe0c33f9f53a"/>
                    <pic:cNvPicPr>
                      <a:picLocks noChangeAspect="1"/>
                    </pic:cNvPicPr>
                  </pic:nvPicPr>
                  <pic:blipFill>
                    <a:blip r:embed="rId7"/>
                    <a:stretch>
                      <a:fillRect/>
                    </a:stretch>
                  </pic:blipFill>
                  <pic:spPr>
                    <a:xfrm>
                      <a:off x="0" y="0"/>
                      <a:ext cx="5274310" cy="2740025"/>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宋体" w:hAnsi="宋体" w:eastAsia="宋体" w:cs="宋体"/>
          <w:i w:val="0"/>
          <w:caps w:val="0"/>
          <w:color w:val="333333"/>
          <w:spacing w:val="8"/>
          <w:sz w:val="25"/>
          <w:szCs w:val="25"/>
          <w:shd w:val="clear" w:fill="FFFFFF"/>
          <w:lang w:eastAsia="zh-CN"/>
        </w:rPr>
      </w:pPr>
      <w:r>
        <w:rPr>
          <w:rFonts w:hint="eastAsia" w:ascii="宋体" w:hAnsi="宋体" w:eastAsia="宋体" w:cs="宋体"/>
          <w:i w:val="0"/>
          <w:caps w:val="0"/>
          <w:color w:val="333333"/>
          <w:spacing w:val="8"/>
          <w:sz w:val="25"/>
          <w:szCs w:val="25"/>
          <w:shd w:val="clear" w:fill="FFFFFF"/>
          <w:lang w:eastAsia="zh-CN"/>
        </w:rPr>
        <w:drawing>
          <wp:inline distT="0" distB="0" distL="114300" distR="114300">
            <wp:extent cx="5274310" cy="3514090"/>
            <wp:effectExtent l="0" t="0" r="2540" b="10160"/>
            <wp:docPr id="22" name="图片 22" descr="5ade182317e3bafd608945c5e51b1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5ade182317e3bafd608945c5e51b1ce0"/>
                    <pic:cNvPicPr>
                      <a:picLocks noChangeAspect="1"/>
                    </pic:cNvPicPr>
                  </pic:nvPicPr>
                  <pic:blipFill>
                    <a:blip r:embed="rId8"/>
                    <a:stretch>
                      <a:fillRect/>
                    </a:stretch>
                  </pic:blipFill>
                  <pic:spPr>
                    <a:xfrm>
                      <a:off x="0" y="0"/>
                      <a:ext cx="5274310" cy="3514090"/>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caps w:val="0"/>
          <w:color w:val="333333"/>
          <w:spacing w:val="8"/>
          <w:sz w:val="25"/>
          <w:szCs w:val="25"/>
          <w:shd w:val="clear" w:fill="FFFFFF"/>
        </w:rPr>
        <w:drawing>
          <wp:inline distT="0" distB="0" distL="114300" distR="114300">
            <wp:extent cx="304800" cy="304800"/>
            <wp:effectExtent l="0" t="0" r="0" b="0"/>
            <wp:docPr id="3"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IMG_265"/>
                    <pic:cNvPicPr>
                      <a:picLocks noChangeAspect="1"/>
                    </pic:cNvPicPr>
                  </pic:nvPicPr>
                  <pic:blipFill>
                    <a:blip r:embed="rId9"/>
                    <a:stretch>
                      <a:fillRect/>
                    </a:stretch>
                  </pic:blipFill>
                  <pic:spPr>
                    <a:xfrm>
                      <a:off x="0" y="0"/>
                      <a:ext cx="304800" cy="3048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Microsoft YaHei UI">
    <w:altName w:val="宋体"/>
    <w:panose1 w:val="020B0503020204020204"/>
    <w:charset w:val="86"/>
    <w:family w:val="auto"/>
    <w:pitch w:val="default"/>
    <w:sig w:usb0="00000000" w:usb1="0000000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YxZDRhMWRlN2JmODUyYzQ0NmM2ZjJkYzRjOTA0ZmIifQ=="/>
  </w:docVars>
  <w:rsids>
    <w:rsidRoot w:val="00000000"/>
    <w:rsid w:val="1E4718BE"/>
    <w:rsid w:val="6A155E43"/>
    <w:rsid w:val="6CC91DB2"/>
    <w:rsid w:val="70381B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uiPriority w:val="0"/>
    <w:pPr>
      <w:spacing w:after="120" w:afterLines="0" w:afterAutospacing="0"/>
    </w:p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Emphasis"/>
    <w:basedOn w:val="6"/>
    <w:qFormat/>
    <w:uiPriority w:val="0"/>
    <w:rPr>
      <w:i/>
    </w:rPr>
  </w:style>
  <w:style w:type="character" w:styleId="9">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NUL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317</Words>
  <Characters>320</Characters>
  <Lines>0</Lines>
  <Paragraphs>0</Paragraphs>
  <TotalTime>14</TotalTime>
  <ScaleCrop>false</ScaleCrop>
  <LinksUpToDate>false</LinksUpToDate>
  <CharactersWithSpaces>334</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dell</dc:creator>
  <cp:lastModifiedBy>你像深海温暖i</cp:lastModifiedBy>
  <dcterms:modified xsi:type="dcterms:W3CDTF">2023-06-13T02:43:44Z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0BE2A146CB734C90908EFB429EFAFC3F_13</vt:lpwstr>
  </property>
</Properties>
</file>